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F3" w:rsidRDefault="006177F3" w:rsidP="006177F3">
      <w:pPr>
        <w:jc w:val="both"/>
        <w:rPr>
          <w:rFonts w:ascii="Times New Roman" w:hAnsi="Times New Roman" w:cs="Times New Roman"/>
          <w:sz w:val="24"/>
        </w:rPr>
      </w:pPr>
    </w:p>
    <w:p w:rsidR="006177F3" w:rsidRPr="00A160AF" w:rsidRDefault="006177F3" w:rsidP="006177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ТЕРРИТОРИАЛЬНЫЙ ОТДЕЛ УПРАВЛЕНИЯ ФЕДЕРАЛЬНОЙ СЛУЖБЫ ПО НАДЗОРУ В СФЕРЕ ЗАЩИТЫ ПРАВ ПОТРЕБИТЕЛЕЙ И БЛАГОПОЛУЧИЯ ЧЕЛОВЕКА ПО ИРКУТСКОЙ ОБЛАСТИ В ЭХИРИТ-БУЛАГАТСКОМ, БАЯНДАЕВСКОМ, ОСИНСКОМ, БОХАНСКОМ, УСТЬ-УДИНСКОМ, КАЧУГСКОМ И ЖИГАЛОВСКОМ РАЙОНАХ</w:t>
      </w:r>
    </w:p>
    <w:p w:rsidR="00755A7A" w:rsidRDefault="00A160AF">
      <w:pPr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Уведомление  о качестве питьевой воды</w:t>
      </w:r>
      <w:r w:rsidR="006177F3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от 01.02.2016 г. </w:t>
      </w:r>
    </w:p>
    <w:p w:rsidR="00A160AF" w:rsidRDefault="00A160AF" w:rsidP="00A160AF">
      <w:pPr>
        <w:ind w:firstLine="851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A160AF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В </w:t>
      </w:r>
      <w:r w:rsidR="006177F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течени</w:t>
      </w:r>
      <w:proofErr w:type="gramStart"/>
      <w:r w:rsidR="006177F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и</w:t>
      </w:r>
      <w:proofErr w:type="gramEnd"/>
      <w:r w:rsidRPr="00A160AF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2015 года исследовано 4 пробы воды (1 раз квартал) из источника децентрализованного питьевого водоснабжения в с. Ново-Николаевск, ул. Степная, 8А, 3 пробы из которых не соответствовали гигиени</w:t>
      </w:r>
      <w:r w:rsidR="006177F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ческим нормативам по санитарно-</w:t>
      </w:r>
      <w:r w:rsidRPr="00A160AF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химическим показателям. Среднегодовые уровни несоответствующих показателей представлены в таблице 1.</w:t>
      </w:r>
    </w:p>
    <w:p w:rsidR="00E51222" w:rsidRPr="00A160AF" w:rsidRDefault="00E51222" w:rsidP="00A160AF">
      <w:pPr>
        <w:ind w:firstLine="851"/>
        <w:jc w:val="both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</w:p>
    <w:p w:rsidR="00A160AF" w:rsidRDefault="00A160AF" w:rsidP="00A160AF">
      <w:pPr>
        <w:jc w:val="center"/>
        <w:rPr>
          <w:rFonts w:ascii="Times New Roman" w:hAnsi="Times New Roman" w:cs="Times New Roman"/>
          <w:sz w:val="24"/>
        </w:rPr>
      </w:pPr>
      <w:r w:rsidRPr="00A160AF">
        <w:rPr>
          <w:rFonts w:ascii="Times New Roman" w:hAnsi="Times New Roman" w:cs="Times New Roman"/>
          <w:sz w:val="24"/>
        </w:rPr>
        <w:t>Среднегодовые уровни показателей проб питьевой воды из источника нецентрализованного питьевого водоснабжения в . Ново-Николаевск, отобранные в течени</w:t>
      </w:r>
      <w:proofErr w:type="gramStart"/>
      <w:r w:rsidRPr="00A160AF">
        <w:rPr>
          <w:rFonts w:ascii="Times New Roman" w:hAnsi="Times New Roman" w:cs="Times New Roman"/>
          <w:sz w:val="24"/>
        </w:rPr>
        <w:t>и</w:t>
      </w:r>
      <w:proofErr w:type="gramEnd"/>
      <w:r w:rsidRPr="00A160AF">
        <w:rPr>
          <w:rFonts w:ascii="Times New Roman" w:hAnsi="Times New Roman" w:cs="Times New Roman"/>
          <w:sz w:val="24"/>
        </w:rPr>
        <w:t xml:space="preserve"> 2015 года</w:t>
      </w:r>
      <w:r>
        <w:rPr>
          <w:rFonts w:ascii="Times New Roman" w:hAnsi="Times New Roman" w:cs="Times New Roman"/>
          <w:sz w:val="24"/>
        </w:rPr>
        <w:t>, н</w:t>
      </w:r>
      <w:r w:rsidRPr="00A160AF">
        <w:rPr>
          <w:rFonts w:ascii="Times New Roman" w:hAnsi="Times New Roman" w:cs="Times New Roman"/>
          <w:sz w:val="24"/>
        </w:rPr>
        <w:t>есоответс</w:t>
      </w:r>
      <w:r>
        <w:rPr>
          <w:rFonts w:ascii="Times New Roman" w:hAnsi="Times New Roman" w:cs="Times New Roman"/>
          <w:sz w:val="24"/>
        </w:rPr>
        <w:t>т</w:t>
      </w:r>
      <w:r w:rsidRPr="00A160AF">
        <w:rPr>
          <w:rFonts w:ascii="Times New Roman" w:hAnsi="Times New Roman" w:cs="Times New Roman"/>
          <w:sz w:val="24"/>
        </w:rPr>
        <w:t>вующие норматив</w:t>
      </w:r>
      <w:r>
        <w:rPr>
          <w:rFonts w:ascii="Times New Roman" w:hAnsi="Times New Roman" w:cs="Times New Roman"/>
          <w:sz w:val="24"/>
        </w:rPr>
        <w:t>а</w:t>
      </w:r>
      <w:r w:rsidRPr="00A160AF">
        <w:rPr>
          <w:rFonts w:ascii="Times New Roman" w:hAnsi="Times New Roman" w:cs="Times New Roman"/>
          <w:sz w:val="24"/>
        </w:rPr>
        <w:t>м качества питьевой воды.</w:t>
      </w:r>
    </w:p>
    <w:p w:rsidR="00E51222" w:rsidRDefault="00E51222" w:rsidP="00A160AF">
      <w:pPr>
        <w:jc w:val="center"/>
        <w:rPr>
          <w:rFonts w:ascii="Times New Roman" w:hAnsi="Times New Roman" w:cs="Times New Roman"/>
          <w:sz w:val="24"/>
        </w:rPr>
      </w:pPr>
    </w:p>
    <w:p w:rsidR="00E51222" w:rsidRPr="00A160AF" w:rsidRDefault="00E51222" w:rsidP="00A160A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934" w:type="dxa"/>
        <w:tblInd w:w="-459" w:type="dxa"/>
        <w:tblLook w:val="04A0" w:firstRow="1" w:lastRow="0" w:firstColumn="1" w:lastColumn="0" w:noHBand="0" w:noVBand="1"/>
      </w:tblPr>
      <w:tblGrid>
        <w:gridCol w:w="540"/>
        <w:gridCol w:w="2334"/>
        <w:gridCol w:w="2150"/>
        <w:gridCol w:w="1605"/>
        <w:gridCol w:w="3305"/>
      </w:tblGrid>
      <w:tr w:rsidR="00E51222" w:rsidTr="00E51222">
        <w:tc>
          <w:tcPr>
            <w:tcW w:w="0" w:type="auto"/>
          </w:tcPr>
          <w:p w:rsidR="00A160AF" w:rsidRDefault="00A160AF" w:rsidP="00A16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A160AF" w:rsidRDefault="00A160AF" w:rsidP="00A16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0" w:type="auto"/>
          </w:tcPr>
          <w:p w:rsidR="00E51222" w:rsidRDefault="00A160AF" w:rsidP="00E512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</w:t>
            </w:r>
            <w:r w:rsidR="00E51222">
              <w:rPr>
                <w:rFonts w:ascii="Times New Roman" w:hAnsi="Times New Roman" w:cs="Times New Roman"/>
                <w:sz w:val="24"/>
              </w:rPr>
              <w:t>ора</w:t>
            </w:r>
            <w:r>
              <w:rPr>
                <w:rFonts w:ascii="Times New Roman" w:hAnsi="Times New Roman" w:cs="Times New Roman"/>
                <w:sz w:val="24"/>
              </w:rPr>
              <w:t>споло</w:t>
            </w:r>
            <w:r w:rsidR="00E51222">
              <w:rPr>
                <w:rFonts w:ascii="Times New Roman" w:hAnsi="Times New Roman" w:cs="Times New Roman"/>
                <w:sz w:val="24"/>
              </w:rPr>
              <w:t>жение</w:t>
            </w:r>
          </w:p>
          <w:p w:rsidR="00A160AF" w:rsidRDefault="00E51222" w:rsidP="00E512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мониторинговой точки</w:t>
            </w:r>
          </w:p>
        </w:tc>
        <w:tc>
          <w:tcPr>
            <w:tcW w:w="0" w:type="auto"/>
          </w:tcPr>
          <w:p w:rsidR="00E51222" w:rsidRDefault="00E51222" w:rsidP="00A16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Среднегодовые</w:t>
            </w:r>
          </w:p>
          <w:p w:rsidR="00E51222" w:rsidRDefault="00E51222" w:rsidP="00A16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концентрации </w:t>
            </w:r>
          </w:p>
          <w:p w:rsidR="00E51222" w:rsidRDefault="00E51222" w:rsidP="00A16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вещества/значения</w:t>
            </w:r>
          </w:p>
          <w:p w:rsidR="00A160AF" w:rsidRDefault="00E51222" w:rsidP="00A16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показателя</w:t>
            </w:r>
          </w:p>
        </w:tc>
        <w:tc>
          <w:tcPr>
            <w:tcW w:w="1605" w:type="dxa"/>
          </w:tcPr>
          <w:p w:rsidR="00A160AF" w:rsidRDefault="00E51222" w:rsidP="00A16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 </w:t>
            </w:r>
          </w:p>
        </w:tc>
        <w:tc>
          <w:tcPr>
            <w:tcW w:w="3305" w:type="dxa"/>
          </w:tcPr>
          <w:p w:rsidR="00A160AF" w:rsidRDefault="00E51222" w:rsidP="00A16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качества воды</w:t>
            </w:r>
          </w:p>
        </w:tc>
      </w:tr>
      <w:tr w:rsidR="00E51222" w:rsidTr="00E51222">
        <w:tc>
          <w:tcPr>
            <w:tcW w:w="0" w:type="auto"/>
          </w:tcPr>
          <w:p w:rsidR="00A160AF" w:rsidRDefault="00A160AF" w:rsidP="00A16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6177F3" w:rsidRPr="006177F3" w:rsidRDefault="006177F3" w:rsidP="00E5122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E51222" w:rsidRPr="006177F3" w:rsidRDefault="00A160AF" w:rsidP="00E5122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177F3">
              <w:rPr>
                <w:rFonts w:ascii="Times New Roman" w:hAnsi="Times New Roman" w:cs="Times New Roman"/>
                <w:color w:val="FF0000"/>
                <w:sz w:val="24"/>
              </w:rPr>
              <w:t>с. Ново-</w:t>
            </w:r>
          </w:p>
          <w:p w:rsidR="00E51222" w:rsidRPr="006177F3" w:rsidRDefault="00A160AF" w:rsidP="00A160A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177F3">
              <w:rPr>
                <w:rFonts w:ascii="Times New Roman" w:hAnsi="Times New Roman" w:cs="Times New Roman"/>
                <w:color w:val="FF0000"/>
                <w:sz w:val="24"/>
              </w:rPr>
              <w:t>Николаевск,</w:t>
            </w:r>
          </w:p>
          <w:p w:rsidR="00A160AF" w:rsidRPr="006177F3" w:rsidRDefault="00A160AF" w:rsidP="00A160A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177F3">
              <w:rPr>
                <w:rFonts w:ascii="Times New Roman" w:hAnsi="Times New Roman" w:cs="Times New Roman"/>
                <w:color w:val="FF0000"/>
                <w:sz w:val="24"/>
              </w:rPr>
              <w:t xml:space="preserve"> ул. Степная, 8А</w:t>
            </w:r>
          </w:p>
          <w:p w:rsidR="006177F3" w:rsidRPr="006177F3" w:rsidRDefault="006177F3" w:rsidP="00A160A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0" w:type="auto"/>
          </w:tcPr>
          <w:p w:rsidR="006177F3" w:rsidRPr="006177F3" w:rsidRDefault="006177F3" w:rsidP="00A160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A160AF" w:rsidRPr="006177F3" w:rsidRDefault="00E51222" w:rsidP="00A160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177F3">
              <w:rPr>
                <w:rFonts w:ascii="Times New Roman" w:hAnsi="Times New Roman" w:cs="Times New Roman"/>
                <w:b/>
                <w:color w:val="FF0000"/>
                <w:sz w:val="24"/>
              </w:rPr>
              <w:t>Цветность – 59</w:t>
            </w:r>
          </w:p>
          <w:p w:rsidR="00E51222" w:rsidRPr="006177F3" w:rsidRDefault="00E51222" w:rsidP="00A160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177F3">
              <w:rPr>
                <w:rFonts w:ascii="Times New Roman" w:hAnsi="Times New Roman" w:cs="Times New Roman"/>
                <w:b/>
                <w:color w:val="FF0000"/>
                <w:sz w:val="24"/>
              </w:rPr>
              <w:t>Мутность – 8</w:t>
            </w:r>
          </w:p>
          <w:p w:rsidR="00E51222" w:rsidRPr="006177F3" w:rsidRDefault="00E51222" w:rsidP="00A160A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177F3">
              <w:rPr>
                <w:rFonts w:ascii="Times New Roman" w:hAnsi="Times New Roman" w:cs="Times New Roman"/>
                <w:b/>
                <w:color w:val="FF0000"/>
                <w:sz w:val="24"/>
              </w:rPr>
              <w:t>Железо – 1,56</w:t>
            </w:r>
          </w:p>
        </w:tc>
        <w:tc>
          <w:tcPr>
            <w:tcW w:w="1605" w:type="dxa"/>
          </w:tcPr>
          <w:p w:rsidR="006177F3" w:rsidRPr="006177F3" w:rsidRDefault="006177F3" w:rsidP="00A160A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160AF" w:rsidRPr="006177F3" w:rsidRDefault="00E51222" w:rsidP="00A160A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177F3">
              <w:rPr>
                <w:rFonts w:ascii="Times New Roman" w:hAnsi="Times New Roman" w:cs="Times New Roman"/>
                <w:color w:val="FF0000"/>
                <w:sz w:val="24"/>
              </w:rPr>
              <w:t>30 град.</w:t>
            </w:r>
          </w:p>
          <w:p w:rsidR="00E51222" w:rsidRPr="006177F3" w:rsidRDefault="00E51222" w:rsidP="00A160A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177F3">
              <w:rPr>
                <w:rFonts w:ascii="Times New Roman" w:hAnsi="Times New Roman" w:cs="Times New Roman"/>
                <w:color w:val="FF0000"/>
                <w:sz w:val="24"/>
              </w:rPr>
              <w:t>3,5 МГ/ДМ3</w:t>
            </w:r>
          </w:p>
          <w:p w:rsidR="00E51222" w:rsidRPr="006177F3" w:rsidRDefault="00E51222" w:rsidP="00A160A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177F3">
              <w:rPr>
                <w:rFonts w:ascii="Times New Roman" w:hAnsi="Times New Roman" w:cs="Times New Roman"/>
                <w:color w:val="FF0000"/>
                <w:sz w:val="24"/>
              </w:rPr>
              <w:t>0,3 МГ/ДМ3</w:t>
            </w:r>
          </w:p>
        </w:tc>
        <w:tc>
          <w:tcPr>
            <w:tcW w:w="3305" w:type="dxa"/>
          </w:tcPr>
          <w:p w:rsidR="00E51222" w:rsidRPr="006177F3" w:rsidRDefault="00E51222" w:rsidP="00A160A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160AF" w:rsidRPr="006177F3" w:rsidRDefault="00E51222" w:rsidP="00A160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u w:val="single"/>
              </w:rPr>
            </w:pPr>
            <w:r w:rsidRPr="006177F3">
              <w:rPr>
                <w:rFonts w:ascii="Times New Roman" w:hAnsi="Times New Roman" w:cs="Times New Roman"/>
                <w:color w:val="FF0000"/>
                <w:u w:val="single"/>
              </w:rPr>
              <w:t>НЕДОБРОКАЧЕСТВЕННАЯ ПИТЬЕВАЯ ВОДА</w:t>
            </w:r>
          </w:p>
        </w:tc>
      </w:tr>
    </w:tbl>
    <w:p w:rsidR="00920499" w:rsidRDefault="00920499" w:rsidP="006177F3">
      <w:pPr>
        <w:jc w:val="both"/>
        <w:rPr>
          <w:rFonts w:ascii="Times New Roman" w:hAnsi="Times New Roman" w:cs="Times New Roman"/>
          <w:sz w:val="24"/>
        </w:rPr>
      </w:pPr>
    </w:p>
    <w:p w:rsidR="006177F3" w:rsidRPr="00A160AF" w:rsidRDefault="006177F3" w:rsidP="006177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территориального отдела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С. А. Чернаков.</w:t>
      </w:r>
    </w:p>
    <w:sectPr w:rsidR="006177F3" w:rsidRPr="00A1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7B"/>
    <w:rsid w:val="006177F3"/>
    <w:rsid w:val="00755A7A"/>
    <w:rsid w:val="00920499"/>
    <w:rsid w:val="00A160AF"/>
    <w:rsid w:val="00A52D46"/>
    <w:rsid w:val="00D5017B"/>
    <w:rsid w:val="00E5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34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74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2016-02-16T04:16:00Z</cp:lastPrinted>
  <dcterms:created xsi:type="dcterms:W3CDTF">2016-02-16T04:16:00Z</dcterms:created>
  <dcterms:modified xsi:type="dcterms:W3CDTF">2016-02-16T06:41:00Z</dcterms:modified>
</cp:coreProperties>
</file>