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1C51B0" w:rsidRPr="001C51B0" w:rsidRDefault="00A12787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04 марта</w:t>
      </w:r>
      <w:r w:rsidR="003273D9">
        <w:rPr>
          <w:rFonts w:ascii="Times New Roman" w:eastAsia="Times New Roman" w:hAnsi="Times New Roman" w:cs="Times New Roman"/>
          <w:b/>
          <w:bCs/>
          <w:lang w:eastAsia="ru-RU"/>
        </w:rPr>
        <w:t xml:space="preserve"> 2019 г. №</w:t>
      </w:r>
      <w:r w:rsidR="003D42D1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:rsidR="001C51B0" w:rsidRPr="001C51B0" w:rsidRDefault="001C51B0" w:rsidP="001C51B0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 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626A31" w:rsidRPr="00626A31" w:rsidRDefault="00626A31" w:rsidP="0062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13.02.2019г. №5</w:t>
      </w:r>
    </w:p>
    <w:p w:rsidR="00626A31" w:rsidRPr="00626A31" w:rsidRDefault="00626A31" w:rsidP="0062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РОССИЙСКАЯ ФЕДЕРАЦИЯ</w:t>
      </w:r>
    </w:p>
    <w:p w:rsidR="00626A31" w:rsidRPr="00626A31" w:rsidRDefault="00626A31" w:rsidP="0062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ИРКУТСКАЯ ОБЛАСТЬ</w:t>
      </w:r>
    </w:p>
    <w:p w:rsidR="00626A31" w:rsidRPr="00626A31" w:rsidRDefault="00626A31" w:rsidP="0062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ЭХИРИТ-БУЛАГАТСКИЙ МУНИЦИПАЛЬНЫЙ РАЙОН</w:t>
      </w:r>
    </w:p>
    <w:p w:rsidR="00626A31" w:rsidRPr="00626A31" w:rsidRDefault="00626A31" w:rsidP="0062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МУНИЦИПАЛЬНОЕ ОБРАЗОВАНИЕ «НОВО-НИКОЛАЕВСКОЕ»</w:t>
      </w:r>
    </w:p>
    <w:p w:rsidR="00626A31" w:rsidRPr="00626A31" w:rsidRDefault="00626A31" w:rsidP="0062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АДМИНИСТРАЦИЯ</w:t>
      </w:r>
    </w:p>
    <w:p w:rsidR="00626A31" w:rsidRPr="00626A31" w:rsidRDefault="00626A31" w:rsidP="0062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ПОСТАНОВЛЕНИЕ</w:t>
      </w:r>
    </w:p>
    <w:p w:rsidR="00626A31" w:rsidRPr="00626A31" w:rsidRDefault="00626A31" w:rsidP="0062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626A31" w:rsidRPr="00626A31" w:rsidRDefault="00626A31" w:rsidP="0062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ОБ УТВЕРЖДЕНИИ ПЛАНА МЕРОПРИЯТИЙ ПО ПРОТИВОДЕЙСТВИЮ</w:t>
      </w: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</w:t>
      </w:r>
      <w:r w:rsidRPr="00626A31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КОРРУПЦИИ В АДМИНИСТРАЦИИ МУНИЦИПАЛЬНОГО ОБРАЗОВАНИЯ «НОВО-НИКОЛАЕВСКОЕ» НА 2019-2020 ГОДЫ</w:t>
      </w:r>
    </w:p>
    <w:p w:rsidR="00626A31" w:rsidRPr="00626A31" w:rsidRDefault="00626A31" w:rsidP="0062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муниципальном образовании «Ново-Николаевское»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626A31" w:rsidRPr="00626A31" w:rsidRDefault="00626A31" w:rsidP="0062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ПОСТАНОВЛЯЮ: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1. Утвердить План мероприятий по противодействию коррупции в администрации муниципального образования «Ново-Николаевское» на 2019-2020 годы (прилагается).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2.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Опубликовать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настоящее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 </w:t>
      </w: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остановление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 в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газете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 «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Буровский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вестник</w:t>
      </w:r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» и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на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официальном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сайте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муниципального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образования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 «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Ново-Николаевское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» в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информационно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 -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телекоммуникационной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сети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 xml:space="preserve"> «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Интернет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val="de-DE" w:eastAsia="ru-RU"/>
        </w:rPr>
        <w:t>».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3. Настоящее постановление вступает в силу со дня его официального опубликования.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4. </w:t>
      </w:r>
      <w:proofErr w:type="gram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Контроль за</w:t>
      </w:r>
      <w:proofErr w:type="gramEnd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исполнением постановления оставляю за собой.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Глава </w:t>
      </w:r>
      <w:proofErr w:type="gram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Ново-Николаевского</w:t>
      </w:r>
      <w:proofErr w:type="gramEnd"/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Муниципального образования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Л. Б.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Бахаева</w:t>
      </w:r>
      <w:proofErr w:type="spellEnd"/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626A31" w:rsidRPr="00626A31" w:rsidRDefault="00626A31" w:rsidP="00626A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Приложение</w:t>
      </w:r>
    </w:p>
    <w:p w:rsidR="00626A31" w:rsidRPr="00626A31" w:rsidRDefault="00626A31" w:rsidP="00626A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 постановлению главы администрации</w:t>
      </w:r>
    </w:p>
    <w:p w:rsidR="00626A31" w:rsidRPr="00626A31" w:rsidRDefault="00626A31" w:rsidP="00626A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муниципального образования «Ново-Николаевское»</w:t>
      </w:r>
    </w:p>
    <w:p w:rsidR="00626A31" w:rsidRPr="00626A31" w:rsidRDefault="00626A31" w:rsidP="00626A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от 13.02.2019г. № 5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ПЛАН МЕРОПРИЯТИЙ ПО ПРОТИВОДЕЙСТВИЮ КОРРУПЦИИ В АДМИНИСТРАЦИИ МУНИЦИПАЛЬНОГО ОБРАЗОВАНИЯ «НОВО-НИКОЛАЕВСКОЕ» НА 2019 – 2020 ГОДЫ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tbl>
      <w:tblPr>
        <w:tblW w:w="10890" w:type="dxa"/>
        <w:jc w:val="center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1214"/>
        <w:gridCol w:w="3758"/>
        <w:gridCol w:w="1214"/>
        <w:gridCol w:w="1691"/>
        <w:gridCol w:w="2250"/>
        <w:gridCol w:w="35"/>
        <w:gridCol w:w="142"/>
        <w:gridCol w:w="35"/>
      </w:tblGrid>
      <w:tr w:rsidR="00626A31" w:rsidRPr="00626A31" w:rsidTr="00B40B56">
        <w:trPr>
          <w:gridAfter w:val="2"/>
          <w:wAfter w:w="177" w:type="dxa"/>
          <w:trHeight w:val="443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№№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proofErr w:type="gramStart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</w:t>
            </w:r>
            <w:proofErr w:type="gramEnd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/п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Мероприятие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Срок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исполнения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Исполнители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626A31">
        <w:trPr>
          <w:gridAfter w:val="3"/>
          <w:wAfter w:w="212" w:type="dxa"/>
          <w:trHeight w:val="384"/>
          <w:jc w:val="center"/>
        </w:trPr>
        <w:tc>
          <w:tcPr>
            <w:tcW w:w="10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ПРАВОВОЕ ОБЕСПЕЧЕНИЕ ПРОТИВОДЕЙСТВИЯ КОРРУПЦИИ </w:t>
            </w:r>
          </w:p>
        </w:tc>
      </w:tr>
      <w:tr w:rsidR="00626A31" w:rsidRPr="00626A31" w:rsidTr="00B40B56">
        <w:trPr>
          <w:gridAfter w:val="2"/>
          <w:wAfter w:w="177" w:type="dxa"/>
          <w:trHeight w:val="553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Ежемесячно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Специалист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Миронова Е.В.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626A31">
        <w:trPr>
          <w:gridAfter w:val="2"/>
          <w:wAfter w:w="177" w:type="dxa"/>
          <w:trHeight w:val="412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По мере необходимости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Специалист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2"/>
          <w:wAfter w:w="177" w:type="dxa"/>
          <w:trHeight w:val="553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По мере необходимости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Специалист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2"/>
          <w:wAfter w:w="177" w:type="dxa"/>
          <w:trHeight w:val="553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Поддержание в актуальном состоянии реестра действующих нормативных правовых актов органов местного самоуправления муниципального образования «Ново-Николаевское»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на постоянной основе            2019-2020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Специалист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2"/>
          <w:wAfter w:w="177" w:type="dxa"/>
          <w:trHeight w:val="553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Размещение проектов нормативных правовых актов органов местного самоуправления на официальном сайте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Ежемесячно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2"/>
          <w:wAfter w:w="177" w:type="dxa"/>
          <w:trHeight w:val="553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1.6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на постоянной основе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Специалисты администрации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2"/>
          <w:wAfter w:w="177" w:type="dxa"/>
          <w:trHeight w:val="553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1.7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на постоянной основе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2019-2020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Специалисты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3"/>
          <w:wAfter w:w="212" w:type="dxa"/>
          <w:trHeight w:val="345"/>
          <w:jc w:val="center"/>
        </w:trPr>
        <w:tc>
          <w:tcPr>
            <w:tcW w:w="10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ВОПРОСЫ КАДРОВОЙ ПОЛИТИКИ</w:t>
            </w:r>
          </w:p>
        </w:tc>
      </w:tr>
      <w:tr w:rsidR="00626A31" w:rsidRPr="00626A31" w:rsidTr="00B40B56">
        <w:trPr>
          <w:gridAfter w:val="3"/>
          <w:wAfter w:w="212" w:type="dxa"/>
          <w:trHeight w:val="382"/>
          <w:jc w:val="center"/>
        </w:trPr>
        <w:tc>
          <w:tcPr>
            <w:tcW w:w="10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2.1. Профилактика коррупционных и иных правонарушений</w:t>
            </w:r>
          </w:p>
        </w:tc>
      </w:tr>
      <w:tr w:rsidR="00626A31" w:rsidRPr="00626A31" w:rsidTr="00B40B56">
        <w:trPr>
          <w:gridAfter w:val="2"/>
          <w:wAfter w:w="177" w:type="dxa"/>
          <w:trHeight w:val="958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2.1.1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Организация </w:t>
            </w:r>
            <w:proofErr w:type="gramStart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контроля за</w:t>
            </w:r>
            <w:proofErr w:type="gramEnd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Январь – апрель 2019-2020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Ведущий специалист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626A31">
        <w:trPr>
          <w:gridAfter w:val="2"/>
          <w:wAfter w:w="177" w:type="dxa"/>
          <w:trHeight w:val="551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lastRenderedPageBreak/>
              <w:t>2.1.2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до 14 мая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2"/>
          <w:wAfter w:w="177" w:type="dxa"/>
          <w:trHeight w:val="958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2.1.3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Проведение в установленном законом порядке  проверок: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На основании поступившей информации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2"/>
          <w:wAfter w:w="177" w:type="dxa"/>
          <w:trHeight w:val="958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2.1.4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626A31">
        <w:trPr>
          <w:gridAfter w:val="2"/>
          <w:wAfter w:w="177" w:type="dxa"/>
          <w:trHeight w:val="1237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2.1.5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может</w:t>
            </w:r>
            <w:proofErr w:type="gramEnd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В течение 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626A31">
        <w:trPr>
          <w:gridAfter w:val="3"/>
          <w:wAfter w:w="212" w:type="dxa"/>
          <w:trHeight w:val="560"/>
          <w:jc w:val="center"/>
        </w:trPr>
        <w:tc>
          <w:tcPr>
            <w:tcW w:w="10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2.2. Обеспечение соблюдения муниципальными служащими ограничений,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повышение эффективности урегулирования конфликта интересов</w:t>
            </w:r>
          </w:p>
        </w:tc>
      </w:tr>
      <w:tr w:rsidR="00626A31" w:rsidRPr="00626A31" w:rsidTr="00B40B56">
        <w:trPr>
          <w:gridAfter w:val="2"/>
          <w:wAfter w:w="177" w:type="dxa"/>
          <w:trHeight w:val="958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2.2.1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Организация </w:t>
            </w:r>
            <w:proofErr w:type="gramStart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контроля за</w:t>
            </w:r>
            <w:proofErr w:type="gramEnd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В течение 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2"/>
          <w:wAfter w:w="177" w:type="dxa"/>
          <w:trHeight w:val="958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2.2.2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Организация </w:t>
            </w:r>
            <w:proofErr w:type="gramStart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контроля за</w:t>
            </w:r>
            <w:proofErr w:type="gramEnd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Ежеквартально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2"/>
          <w:wAfter w:w="177" w:type="dxa"/>
          <w:trHeight w:val="958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2.2.3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Организация </w:t>
            </w:r>
            <w:proofErr w:type="gramStart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контроля за</w:t>
            </w:r>
            <w:proofErr w:type="gramEnd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Ежеквартально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626A31">
        <w:trPr>
          <w:gridAfter w:val="2"/>
          <w:wAfter w:w="177" w:type="dxa"/>
          <w:trHeight w:val="61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2.2.4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Организация </w:t>
            </w:r>
            <w:proofErr w:type="gramStart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контроля за</w:t>
            </w:r>
            <w:proofErr w:type="gramEnd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Ежеквартально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</w:t>
            </w:r>
            <w:proofErr w:type="gramStart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2"/>
          <w:wAfter w:w="177" w:type="dxa"/>
          <w:trHeight w:val="423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2.2.5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В течение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2"/>
          <w:wAfter w:w="177" w:type="dxa"/>
          <w:trHeight w:val="423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2.2.6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В течение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790E8A">
        <w:trPr>
          <w:gridAfter w:val="2"/>
          <w:wAfter w:w="177" w:type="dxa"/>
          <w:trHeight w:val="188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2.2.7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proofErr w:type="gramStart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В течение 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2"/>
          <w:wAfter w:w="177" w:type="dxa"/>
          <w:trHeight w:val="576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2.2.8.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Обеспечение соблюдения муниципальными служащими администрации МО «Ново-Николаевское» Кодекса этики и служебного поведения муниципальных служащих администрации  МО «Ново-Николаевское»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В течение 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3"/>
          <w:wAfter w:w="212" w:type="dxa"/>
          <w:trHeight w:val="341"/>
          <w:jc w:val="center"/>
        </w:trPr>
        <w:tc>
          <w:tcPr>
            <w:tcW w:w="10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АНТИКОРРУПЦИОННОЕ ОБРАЗОВАНИЕ</w:t>
            </w:r>
          </w:p>
        </w:tc>
      </w:tr>
      <w:tr w:rsidR="00626A31" w:rsidRPr="00626A31" w:rsidTr="00D24828">
        <w:trPr>
          <w:gridAfter w:val="2"/>
          <w:wAfter w:w="177" w:type="dxa"/>
          <w:trHeight w:val="551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3.1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- по формированию негативного отношения к получению подарков;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- о порядке уведомления о получении подарка и его передачи;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- об увольнении в связи с утратой доверия;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lastRenderedPageBreak/>
              <w:t>- по формированию отрицательного отношения к коррупции и т.д.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lastRenderedPageBreak/>
              <w:t>В течении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790E8A">
        <w:trPr>
          <w:gridAfter w:val="2"/>
          <w:wAfter w:w="177" w:type="dxa"/>
          <w:trHeight w:val="70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Проведение разъяснительных мероприятий (вводных тренингов) </w:t>
            </w:r>
            <w:proofErr w:type="gramStart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для</w:t>
            </w:r>
            <w:proofErr w:type="gramEnd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По мере необходимости (не реже 1 раза в полугодие) 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D24828">
        <w:trPr>
          <w:gridAfter w:val="3"/>
          <w:wAfter w:w="212" w:type="dxa"/>
          <w:trHeight w:val="413"/>
          <w:jc w:val="center"/>
        </w:trPr>
        <w:tc>
          <w:tcPr>
            <w:tcW w:w="10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ОРГАНИЗАЦИЯ РАБОТЫ ПО ПРОТИВОДЕЙСТВИЮ КОРРУПЦИИ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В МУНИЦИПАЛЬНЫХ УЧРЕЖДЕНИЯХ, ПОДВЕДОМСТВЕННЫХ ОРГАНАМ МЕСТНОГО САМОУПРАВЛЕНИЯ </w:t>
            </w:r>
          </w:p>
        </w:tc>
      </w:tr>
      <w:tr w:rsidR="00626A31" w:rsidRPr="00626A31" w:rsidTr="00B40B56">
        <w:trPr>
          <w:trHeight w:val="958"/>
          <w:jc w:val="center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4.1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Январь - апрель 2019-2020гг.</w:t>
            </w:r>
          </w:p>
        </w:tc>
        <w:tc>
          <w:tcPr>
            <w:tcW w:w="2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trHeight w:val="958"/>
          <w:jc w:val="center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4.2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По мере необходимости 2019-2020гг.</w:t>
            </w:r>
          </w:p>
        </w:tc>
        <w:tc>
          <w:tcPr>
            <w:tcW w:w="2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trHeight w:val="958"/>
          <w:jc w:val="center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4.3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«Ново-Николаевское» в информационно-телекоммуникационной сети «Интернет»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до 14 мая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trHeight w:val="958"/>
          <w:jc w:val="center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4.4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При наличии оснований / при поступлении соответствующей информации 2019-2020гг.</w:t>
            </w:r>
          </w:p>
        </w:tc>
        <w:tc>
          <w:tcPr>
            <w:tcW w:w="2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trHeight w:val="958"/>
          <w:jc w:val="center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4.5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По мере необходимости 2019-2020гг.</w:t>
            </w:r>
          </w:p>
        </w:tc>
        <w:tc>
          <w:tcPr>
            <w:tcW w:w="2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trHeight w:val="958"/>
          <w:jc w:val="center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4.6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По мере необходимости 2019-2020гг.</w:t>
            </w:r>
          </w:p>
        </w:tc>
        <w:tc>
          <w:tcPr>
            <w:tcW w:w="2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790E8A">
        <w:trPr>
          <w:gridAfter w:val="3"/>
          <w:wAfter w:w="212" w:type="dxa"/>
          <w:trHeight w:val="354"/>
          <w:jc w:val="center"/>
        </w:trPr>
        <w:tc>
          <w:tcPr>
            <w:tcW w:w="10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ОБЕСПЕЧЕНИЕ ПРОЗРАЧНОСТИ ДЕЯТЕЛЬНОСТИ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ОРГАНОВ МЕСТНОГО САМОУПРАВЛЕНИЯ</w:t>
            </w:r>
            <w:bookmarkStart w:id="0" w:name="_GoBack"/>
            <w:bookmarkEnd w:id="0"/>
          </w:p>
        </w:tc>
      </w:tr>
      <w:tr w:rsidR="00626A31" w:rsidRPr="00626A31" w:rsidTr="00B40B56">
        <w:trPr>
          <w:trHeight w:val="706"/>
          <w:jc w:val="center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5.1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Обеспечение соответствия раздела «Противодействие коррупции» официального сайта администрации муниципального образования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официальных сайтов государственных органов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В течение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trHeight w:val="958"/>
          <w:jc w:val="center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5.2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В течение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trHeight w:val="423"/>
          <w:jc w:val="center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5.3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Совершенствование </w:t>
            </w:r>
            <w:proofErr w:type="gramStart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содержания официальных сайтов органов местного самоуправления муниципальных образований</w:t>
            </w:r>
            <w:proofErr w:type="gramEnd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1 полугодие 2019-2020гг.</w:t>
            </w:r>
          </w:p>
        </w:tc>
        <w:tc>
          <w:tcPr>
            <w:tcW w:w="2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D24828">
        <w:trPr>
          <w:trHeight w:val="492"/>
          <w:jc w:val="center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5.4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В течение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790E8A">
        <w:trPr>
          <w:gridAfter w:val="3"/>
          <w:wAfter w:w="212" w:type="dxa"/>
          <w:trHeight w:val="511"/>
          <w:jc w:val="center"/>
        </w:trPr>
        <w:tc>
          <w:tcPr>
            <w:tcW w:w="10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6. СОВЕРШЕНСТВОВАНИЕ ОРГАНИЗАЦИИ ДЕЯТЕЛЬНОСТИ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В СФЕРЕ ЗАКУПОК ТОВАРОВ, РАБОТ, УСЛУГ ДЛЯ ОБЕСПЕЧЕНИЯ МУНИЦИПАЛЬНЫХ НУЖД</w:t>
            </w:r>
          </w:p>
        </w:tc>
      </w:tr>
      <w:tr w:rsidR="00626A31" w:rsidRPr="00626A31" w:rsidTr="00B40B56">
        <w:trPr>
          <w:gridAfter w:val="2"/>
          <w:wAfter w:w="177" w:type="dxa"/>
          <w:trHeight w:val="978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lastRenderedPageBreak/>
              <w:t>6.1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proofErr w:type="gramStart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Контроль за</w:t>
            </w:r>
            <w:proofErr w:type="gramEnd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соблюдением требований Федерального </w:t>
            </w:r>
            <w:hyperlink r:id="rId7" w:history="1">
              <w:r w:rsidRPr="00626A31">
                <w:rPr>
                  <w:rStyle w:val="af0"/>
                  <w:rFonts w:ascii="Times New Roman" w:eastAsia="Times New Roman" w:hAnsi="Times New Roman" w:cs="Times New Roman"/>
                  <w:b/>
                  <w:sz w:val="14"/>
                  <w:szCs w:val="18"/>
                  <w:lang w:eastAsia="ru-RU"/>
                </w:rPr>
                <w:t>закона</w:t>
              </w:r>
            </w:hyperlink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В течение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D24828">
        <w:trPr>
          <w:gridAfter w:val="2"/>
          <w:wAfter w:w="177" w:type="dxa"/>
          <w:trHeight w:val="551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6.3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главе муниципального образования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 раза в год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B40B56">
        <w:trPr>
          <w:gridAfter w:val="3"/>
          <w:wAfter w:w="212" w:type="dxa"/>
          <w:trHeight w:val="353"/>
          <w:jc w:val="center"/>
        </w:trPr>
        <w:tc>
          <w:tcPr>
            <w:tcW w:w="10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7. АНТИКОРРУПЦИОННАЯ ПРОПАГАНДА И ПРОСВЕЩЕНИЕ</w:t>
            </w:r>
          </w:p>
        </w:tc>
      </w:tr>
      <w:tr w:rsidR="00626A31" w:rsidRPr="00626A31" w:rsidTr="00B40B56">
        <w:trPr>
          <w:gridAfter w:val="2"/>
          <w:wAfter w:w="177" w:type="dxa"/>
          <w:trHeight w:val="958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7.1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В течение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  <w:tr w:rsidR="00626A31" w:rsidRPr="00626A31" w:rsidTr="00D24828">
        <w:trPr>
          <w:gridAfter w:val="2"/>
          <w:wAfter w:w="177" w:type="dxa"/>
          <w:trHeight w:val="776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7.2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в газете «</w:t>
            </w:r>
            <w:proofErr w:type="spellStart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Буровский</w:t>
            </w:r>
            <w:proofErr w:type="spellEnd"/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Вестник», на сайте МО «Ново-Николаевское» в сети Интернет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В течение </w:t>
            </w:r>
          </w:p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2019-2020гг.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626A31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 xml:space="preserve"> специалист Миронова Е.В.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A31" w:rsidRPr="00626A31" w:rsidRDefault="00626A31" w:rsidP="00626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</w:tc>
      </w:tr>
    </w:tbl>
    <w:p w:rsid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D24828" w:rsidRPr="00626A31" w:rsidRDefault="00D24828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Учредитель – Дума МО «Ново-Николаевское»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Главный редактор –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Бахаева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Л. Б.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Адрес редакции – с. </w:t>
      </w:r>
      <w:proofErr w:type="gram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Ново-Николаевск</w:t>
      </w:r>
      <w:proofErr w:type="gramEnd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, </w:t>
      </w: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Эхирит-Булагатского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района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Тираж – 30</w:t>
      </w: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ab/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Подписан в печать</w:t>
      </w:r>
      <w:r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– 04.03.2019</w:t>
      </w: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г.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Цена – Бесплатно.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Газета отпечатана в ОГУП «Печатный дом «Усть-Ордынский»</w:t>
      </w:r>
    </w:p>
    <w:p w:rsidR="00626A31" w:rsidRPr="00626A31" w:rsidRDefault="00626A31" w:rsidP="00626A31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proofErr w:type="spellStart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Усть</w:t>
      </w:r>
      <w:proofErr w:type="spellEnd"/>
      <w:r w:rsidRPr="00626A31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-Орда, ул. Буденного, 5.</w:t>
      </w:r>
    </w:p>
    <w:p w:rsidR="001C51B0" w:rsidRPr="001C51B0" w:rsidRDefault="001C51B0" w:rsidP="001C51B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sectPr w:rsidR="001C51B0" w:rsidRPr="001C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4C"/>
    <w:rsid w:val="00193AA4"/>
    <w:rsid w:val="001C484C"/>
    <w:rsid w:val="001C51B0"/>
    <w:rsid w:val="003273D9"/>
    <w:rsid w:val="0039042E"/>
    <w:rsid w:val="003D42D1"/>
    <w:rsid w:val="00626A31"/>
    <w:rsid w:val="006324BE"/>
    <w:rsid w:val="00790E8A"/>
    <w:rsid w:val="00A12787"/>
    <w:rsid w:val="00D24828"/>
    <w:rsid w:val="00F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3CBCC131CE284B04B7B5DA5F17D52E605A13F683FD4B8BDE42745E5Fu6U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472D-D1F9-4509-87F2-E173BC7E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2018-12-19T07:31:00Z</dcterms:created>
  <dcterms:modified xsi:type="dcterms:W3CDTF">2019-04-08T08:48:00Z</dcterms:modified>
</cp:coreProperties>
</file>