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DE" w:rsidRDefault="003F4D76" w:rsidP="00787A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DC036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DC036B">
        <w:rPr>
          <w:rFonts w:ascii="Arial" w:hAnsi="Arial" w:cs="Arial"/>
          <w:b/>
          <w:sz w:val="32"/>
          <w:szCs w:val="32"/>
        </w:rPr>
        <w:t>1.202</w:t>
      </w:r>
      <w:r>
        <w:rPr>
          <w:rFonts w:ascii="Arial" w:hAnsi="Arial" w:cs="Arial"/>
          <w:b/>
          <w:sz w:val="32"/>
          <w:szCs w:val="32"/>
        </w:rPr>
        <w:t>3</w:t>
      </w:r>
      <w:r w:rsidR="00CD6BDE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</w:t>
      </w:r>
    </w:p>
    <w:p w:rsidR="00787A87" w:rsidRPr="000D69B6" w:rsidRDefault="00787A87" w:rsidP="00787A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7A87" w:rsidRPr="000D69B6" w:rsidRDefault="00787A87" w:rsidP="00787A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787A87" w:rsidRPr="000D69B6" w:rsidRDefault="00787A87" w:rsidP="00787A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CD6BDE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D69B6">
        <w:rPr>
          <w:rFonts w:ascii="Arial" w:hAnsi="Arial" w:cs="Arial"/>
          <w:b/>
          <w:sz w:val="32"/>
          <w:szCs w:val="32"/>
        </w:rPr>
        <w:t>РАЙОН</w:t>
      </w:r>
    </w:p>
    <w:p w:rsidR="00787A87" w:rsidRPr="000D69B6" w:rsidRDefault="00787A87" w:rsidP="00CD6B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81038">
        <w:rPr>
          <w:rFonts w:ascii="Arial" w:hAnsi="Arial" w:cs="Arial"/>
          <w:b/>
          <w:sz w:val="32"/>
          <w:szCs w:val="32"/>
        </w:rPr>
        <w:t>НОВО-НИКОЛАЕВСКОЕ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787A87" w:rsidRPr="000D69B6" w:rsidRDefault="00787A87" w:rsidP="00787A8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787A87" w:rsidRPr="000D69B6" w:rsidRDefault="00787A87" w:rsidP="00787A8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787A87" w:rsidRDefault="00787A87" w:rsidP="00787A8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04204" w:rsidRPr="000D69B6" w:rsidRDefault="00304204" w:rsidP="00787A8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ПЕ</w:t>
      </w:r>
      <w:r w:rsidR="006F49C5">
        <w:rPr>
          <w:rFonts w:ascii="Arial" w:hAnsi="Arial" w:cs="Arial"/>
          <w:sz w:val="32"/>
          <w:szCs w:val="32"/>
        </w:rPr>
        <w:t xml:space="preserve">РЕДАЧЕ </w:t>
      </w:r>
      <w:r>
        <w:rPr>
          <w:rFonts w:ascii="Arial" w:hAnsi="Arial" w:cs="Arial"/>
          <w:sz w:val="32"/>
          <w:szCs w:val="32"/>
        </w:rPr>
        <w:t>ПОЛНОМОЧИЙ НА ОПРЕДЕЛЕНИЕ ПОСТАВЩИКОВ (ПОДРЯДЧИКОВ, ИСПОЛНИТЕЛЕЙ)</w:t>
      </w:r>
    </w:p>
    <w:p w:rsidR="00787A87" w:rsidRPr="00787A87" w:rsidRDefault="00787A87" w:rsidP="00787A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787A87" w:rsidRPr="008D6428" w:rsidRDefault="006F49C5" w:rsidP="006F49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</w:t>
      </w:r>
      <w:r w:rsidR="00DF28A8">
        <w:rPr>
          <w:rFonts w:ascii="Arial" w:hAnsi="Arial" w:cs="Arial"/>
          <w:sz w:val="24"/>
          <w:szCs w:val="24"/>
        </w:rPr>
        <w:t xml:space="preserve"> законом от 05 апреля 2013 г. №</w:t>
      </w:r>
      <w:r>
        <w:rPr>
          <w:rFonts w:ascii="Arial" w:hAnsi="Arial" w:cs="Arial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</w:t>
      </w:r>
      <w:r w:rsidR="00DC036B">
        <w:rPr>
          <w:rFonts w:ascii="Arial" w:hAnsi="Arial" w:cs="Arial"/>
          <w:sz w:val="24"/>
          <w:szCs w:val="24"/>
        </w:rPr>
        <w:t>ых нужд», Федеральным законом №</w:t>
      </w:r>
      <w:r>
        <w:rPr>
          <w:rFonts w:ascii="Arial" w:hAnsi="Arial" w:cs="Arial"/>
          <w:sz w:val="24"/>
          <w:szCs w:val="24"/>
        </w:rPr>
        <w:t>131 от 06 октября 2003 г. «Об общих принципах местного самоуправления в российской Федерации»</w:t>
      </w:r>
    </w:p>
    <w:p w:rsidR="00787A87" w:rsidRPr="008D6428" w:rsidRDefault="00787A87" w:rsidP="00787A8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787A87" w:rsidRPr="008D6428" w:rsidRDefault="00787A87" w:rsidP="00787A87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787A87" w:rsidRPr="008D6428" w:rsidRDefault="00787A87" w:rsidP="00787A87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87A87" w:rsidRDefault="00787A87" w:rsidP="006F49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2DA">
        <w:rPr>
          <w:rFonts w:ascii="Arial" w:hAnsi="Arial" w:cs="Arial"/>
          <w:sz w:val="24"/>
          <w:szCs w:val="24"/>
        </w:rPr>
        <w:t>1.</w:t>
      </w:r>
      <w:r w:rsidR="0012288E" w:rsidRPr="001022DA">
        <w:rPr>
          <w:rFonts w:ascii="Arial" w:hAnsi="Arial" w:cs="Arial"/>
          <w:sz w:val="24"/>
          <w:szCs w:val="24"/>
        </w:rPr>
        <w:t xml:space="preserve"> </w:t>
      </w:r>
      <w:r w:rsidR="006F49C5">
        <w:rPr>
          <w:rFonts w:ascii="Arial" w:hAnsi="Arial" w:cs="Arial"/>
          <w:sz w:val="24"/>
          <w:szCs w:val="24"/>
        </w:rPr>
        <w:t>Передать муниципальному образованию «</w:t>
      </w:r>
      <w:proofErr w:type="spellStart"/>
      <w:r w:rsidR="006F49C5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6F49C5">
        <w:rPr>
          <w:rFonts w:ascii="Arial" w:hAnsi="Arial" w:cs="Arial"/>
          <w:sz w:val="24"/>
          <w:szCs w:val="24"/>
        </w:rPr>
        <w:t xml:space="preserve"> район» Иркутской области часть полномочий муниципального образования «Ново-Николаевское» по определению поставщиков (подрядчиков, исполнителей).</w:t>
      </w:r>
    </w:p>
    <w:p w:rsidR="006F49C5" w:rsidRDefault="006F49C5" w:rsidP="006F49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Заключить соглашения о передаче полномочий на определение поставщиков (подрядчиков, исполнителей) с приложениями между органом местного самоуправления муниципального образования «Ново-Никола</w:t>
      </w:r>
      <w:r w:rsidR="004424D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вское» (соглашение прилагается).</w:t>
      </w:r>
    </w:p>
    <w:p w:rsidR="006F49C5" w:rsidRDefault="006F49C5" w:rsidP="006F49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настоящее решение вступает в силу со дня его официального </w:t>
      </w:r>
      <w:r w:rsidR="00AF067F">
        <w:rPr>
          <w:rFonts w:ascii="Arial" w:hAnsi="Arial" w:cs="Arial"/>
          <w:sz w:val="24"/>
          <w:szCs w:val="24"/>
        </w:rPr>
        <w:t>опубликования в газете «</w:t>
      </w:r>
      <w:proofErr w:type="spellStart"/>
      <w:r w:rsidR="00AF067F">
        <w:rPr>
          <w:rFonts w:ascii="Arial" w:hAnsi="Arial" w:cs="Arial"/>
          <w:sz w:val="24"/>
          <w:szCs w:val="24"/>
        </w:rPr>
        <w:t>Буровский</w:t>
      </w:r>
      <w:proofErr w:type="spellEnd"/>
      <w:r w:rsidR="00AF067F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действует до 31 декабря 20</w:t>
      </w:r>
      <w:r w:rsidR="00DC036B">
        <w:rPr>
          <w:rFonts w:ascii="Arial" w:hAnsi="Arial" w:cs="Arial"/>
          <w:sz w:val="24"/>
          <w:szCs w:val="24"/>
        </w:rPr>
        <w:t>2</w:t>
      </w:r>
      <w:r w:rsidR="00D739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включительно, распространяется на правоотношения, возникшие с 01 января 20</w:t>
      </w:r>
      <w:r w:rsidR="00DC036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87A87" w:rsidRPr="001022DA" w:rsidRDefault="00787A87" w:rsidP="001022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A87" w:rsidRPr="001022DA" w:rsidRDefault="00787A87" w:rsidP="001022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A87" w:rsidRDefault="00787A87" w:rsidP="00CD6B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22DA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="00381038">
        <w:rPr>
          <w:rFonts w:ascii="Arial" w:hAnsi="Arial" w:cs="Arial"/>
          <w:sz w:val="24"/>
          <w:szCs w:val="24"/>
        </w:rPr>
        <w:t>Ново-Николаевско</w:t>
      </w:r>
      <w:r w:rsidR="00CD6BDE">
        <w:rPr>
          <w:rFonts w:ascii="Arial" w:hAnsi="Arial" w:cs="Arial"/>
          <w:sz w:val="24"/>
          <w:szCs w:val="24"/>
        </w:rPr>
        <w:t>го</w:t>
      </w:r>
      <w:proofErr w:type="gramEnd"/>
    </w:p>
    <w:p w:rsidR="00CD6BDE" w:rsidRDefault="00CD6BDE" w:rsidP="00CD6B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D6BDE" w:rsidRPr="001022DA" w:rsidRDefault="00CD6BDE" w:rsidP="00CD6B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 Б. </w:t>
      </w:r>
      <w:proofErr w:type="spellStart"/>
      <w:r>
        <w:rPr>
          <w:rFonts w:ascii="Arial" w:hAnsi="Arial" w:cs="Arial"/>
          <w:sz w:val="24"/>
          <w:szCs w:val="24"/>
        </w:rPr>
        <w:t>Бахаева</w:t>
      </w:r>
      <w:proofErr w:type="spellEnd"/>
    </w:p>
    <w:p w:rsidR="00CD6BDE" w:rsidRDefault="00787A87" w:rsidP="00CD6B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CD6BDE">
        <w:rPr>
          <w:rFonts w:ascii="Arial" w:hAnsi="Arial" w:cs="Arial"/>
          <w:sz w:val="24"/>
          <w:szCs w:val="24"/>
        </w:rPr>
        <w:t>Ново-Николаевского</w:t>
      </w:r>
      <w:proofErr w:type="gramEnd"/>
    </w:p>
    <w:p w:rsidR="00CD6BDE" w:rsidRDefault="00CD6BDE" w:rsidP="00CD6B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D6BDE" w:rsidRDefault="00CD6BDE" w:rsidP="00CD6B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 Б. </w:t>
      </w:r>
      <w:proofErr w:type="spellStart"/>
      <w:r>
        <w:rPr>
          <w:rFonts w:ascii="Arial" w:hAnsi="Arial" w:cs="Arial"/>
          <w:sz w:val="24"/>
          <w:szCs w:val="24"/>
        </w:rPr>
        <w:t>Бахаева</w:t>
      </w:r>
      <w:proofErr w:type="spellEnd"/>
    </w:p>
    <w:p w:rsidR="007B2810" w:rsidRDefault="007B2810" w:rsidP="00CD6B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284E" w:rsidRDefault="00B3284E" w:rsidP="00982CB5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D7072" w:rsidRDefault="004D7072" w:rsidP="00982CB5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D7072" w:rsidRDefault="004D7072" w:rsidP="00982CB5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D7072" w:rsidRDefault="004D7072" w:rsidP="00982CB5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D7072" w:rsidRDefault="004D7072" w:rsidP="00982CB5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D7072" w:rsidRDefault="004D7072" w:rsidP="00982CB5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D7072" w:rsidRDefault="004D7072" w:rsidP="00982CB5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4D7072" w:rsidSect="0011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16" w:rsidRDefault="00067416" w:rsidP="00787A87">
      <w:pPr>
        <w:spacing w:after="0" w:line="240" w:lineRule="auto"/>
      </w:pPr>
      <w:r>
        <w:separator/>
      </w:r>
    </w:p>
  </w:endnote>
  <w:endnote w:type="continuationSeparator" w:id="0">
    <w:p w:rsidR="00067416" w:rsidRDefault="00067416" w:rsidP="0078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16" w:rsidRDefault="00067416" w:rsidP="00787A87">
      <w:pPr>
        <w:spacing w:after="0" w:line="240" w:lineRule="auto"/>
      </w:pPr>
      <w:r>
        <w:separator/>
      </w:r>
    </w:p>
  </w:footnote>
  <w:footnote w:type="continuationSeparator" w:id="0">
    <w:p w:rsidR="00067416" w:rsidRDefault="00067416" w:rsidP="0078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7"/>
    <w:rsid w:val="000248BB"/>
    <w:rsid w:val="00046D33"/>
    <w:rsid w:val="00067416"/>
    <w:rsid w:val="000F7A8C"/>
    <w:rsid w:val="001022DA"/>
    <w:rsid w:val="00117E0C"/>
    <w:rsid w:val="0012288E"/>
    <w:rsid w:val="00134058"/>
    <w:rsid w:val="0015350B"/>
    <w:rsid w:val="00205E40"/>
    <w:rsid w:val="00304204"/>
    <w:rsid w:val="003368CA"/>
    <w:rsid w:val="00381038"/>
    <w:rsid w:val="0038546D"/>
    <w:rsid w:val="003A7212"/>
    <w:rsid w:val="003F4D76"/>
    <w:rsid w:val="00417FC9"/>
    <w:rsid w:val="00424874"/>
    <w:rsid w:val="004424DF"/>
    <w:rsid w:val="004D7072"/>
    <w:rsid w:val="004F1485"/>
    <w:rsid w:val="00507B25"/>
    <w:rsid w:val="00536857"/>
    <w:rsid w:val="00582FBF"/>
    <w:rsid w:val="005F0212"/>
    <w:rsid w:val="006D74C0"/>
    <w:rsid w:val="006F49C5"/>
    <w:rsid w:val="00787A87"/>
    <w:rsid w:val="0079202E"/>
    <w:rsid w:val="007A67AA"/>
    <w:rsid w:val="007B2810"/>
    <w:rsid w:val="007D7F08"/>
    <w:rsid w:val="008F4AC9"/>
    <w:rsid w:val="00936D7A"/>
    <w:rsid w:val="00955BB7"/>
    <w:rsid w:val="00981C52"/>
    <w:rsid w:val="00982CB5"/>
    <w:rsid w:val="00A06722"/>
    <w:rsid w:val="00A670E1"/>
    <w:rsid w:val="00AE79A7"/>
    <w:rsid w:val="00AF067F"/>
    <w:rsid w:val="00B3284E"/>
    <w:rsid w:val="00B70CE4"/>
    <w:rsid w:val="00C24E15"/>
    <w:rsid w:val="00C278E6"/>
    <w:rsid w:val="00CD6BDE"/>
    <w:rsid w:val="00D739F0"/>
    <w:rsid w:val="00DC036B"/>
    <w:rsid w:val="00DF28A8"/>
    <w:rsid w:val="00F06736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87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note text"/>
    <w:basedOn w:val="a"/>
    <w:link w:val="a4"/>
    <w:semiHidden/>
    <w:rsid w:val="00787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87A8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787A87"/>
    <w:rPr>
      <w:vertAlign w:val="superscript"/>
    </w:rPr>
  </w:style>
  <w:style w:type="paragraph" w:styleId="a6">
    <w:name w:val="List Paragraph"/>
    <w:basedOn w:val="a"/>
    <w:uiPriority w:val="34"/>
    <w:qFormat/>
    <w:rsid w:val="0012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87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note text"/>
    <w:basedOn w:val="a"/>
    <w:link w:val="a4"/>
    <w:semiHidden/>
    <w:rsid w:val="00787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87A8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787A87"/>
    <w:rPr>
      <w:vertAlign w:val="superscript"/>
    </w:rPr>
  </w:style>
  <w:style w:type="paragraph" w:styleId="a6">
    <w:name w:val="List Paragraph"/>
    <w:basedOn w:val="a"/>
    <w:uiPriority w:val="34"/>
    <w:qFormat/>
    <w:rsid w:val="0012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123</cp:lastModifiedBy>
  <cp:revision>4</cp:revision>
  <cp:lastPrinted>2018-10-05T03:38:00Z</cp:lastPrinted>
  <dcterms:created xsi:type="dcterms:W3CDTF">2023-02-01T17:10:00Z</dcterms:created>
  <dcterms:modified xsi:type="dcterms:W3CDTF">2023-02-27T16:25:00Z</dcterms:modified>
</cp:coreProperties>
</file>