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3" w:rsidRPr="00800694" w:rsidRDefault="00800694" w:rsidP="00AF28B3">
      <w:pPr>
        <w:suppressAutoHyphens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800694">
        <w:rPr>
          <w:rFonts w:ascii="Arial" w:hAnsi="Arial" w:cs="Arial"/>
          <w:b/>
          <w:color w:val="000000"/>
          <w:sz w:val="32"/>
          <w:szCs w:val="32"/>
          <w:lang w:eastAsia="ru-RU"/>
        </w:rPr>
        <w:t>22.05.2023 Г №21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80069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 </w:t>
      </w: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«НОВО-НИКОЛАЕВСКОЕ»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«НОВО-НИКОЛАЕВСКОЕ» ОТ </w:t>
      </w: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07.10.2022Г. №42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 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27 июля 2010 года №210</w:t>
      </w:r>
      <w:r w:rsidRPr="00AF28B3">
        <w:rPr>
          <w:rFonts w:ascii="Arial" w:hAnsi="Arial" w:cs="Arial"/>
          <w:color w:val="000000"/>
          <w:lang w:eastAsia="ru-RU"/>
        </w:rPr>
        <w:noBreakHyphen/>
        <w:t>ФЗ «Об организации предоставления государственных и муниципальных услуг», руководствуясь Уставом муниципального образования «Ново-Николаевское», администрация муниципального образования «Ново-Николаевское»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 </w:t>
      </w:r>
    </w:p>
    <w:p w:rsidR="00AF28B3" w:rsidRPr="00AF28B3" w:rsidRDefault="00AF28B3" w:rsidP="00AF28B3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 </w:t>
      </w:r>
    </w:p>
    <w:p w:rsidR="00AF28B3" w:rsidRDefault="00800694" w:rsidP="00AF28B3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1. </w:t>
      </w:r>
      <w:r w:rsidR="00AF28B3">
        <w:rPr>
          <w:rFonts w:ascii="Arial" w:hAnsi="Arial" w:cs="Arial"/>
          <w:bCs/>
          <w:color w:val="000000"/>
          <w:lang w:eastAsia="ru-RU"/>
        </w:rPr>
        <w:t>В</w:t>
      </w:r>
      <w:r w:rsidR="00AF28B3" w:rsidRPr="00AF28B3">
        <w:rPr>
          <w:rFonts w:ascii="Arial" w:hAnsi="Arial" w:cs="Arial"/>
          <w:bCs/>
          <w:color w:val="000000"/>
          <w:lang w:eastAsia="ru-RU"/>
        </w:rPr>
        <w:t xml:space="preserve">нести в </w:t>
      </w:r>
      <w:r>
        <w:rPr>
          <w:rFonts w:ascii="Arial" w:hAnsi="Arial" w:cs="Arial"/>
          <w:bCs/>
          <w:color w:val="000000"/>
          <w:lang w:eastAsia="ru-RU"/>
        </w:rPr>
        <w:t>П</w:t>
      </w:r>
      <w:r w:rsidR="00AF28B3" w:rsidRPr="00AF28B3">
        <w:rPr>
          <w:rFonts w:ascii="Arial" w:hAnsi="Arial" w:cs="Arial"/>
          <w:bCs/>
          <w:color w:val="000000"/>
          <w:lang w:eastAsia="ru-RU"/>
        </w:rPr>
        <w:t>остановление администрации муниципального образования «</w:t>
      </w:r>
      <w:r w:rsidR="00AF28B3">
        <w:rPr>
          <w:rFonts w:ascii="Arial" w:hAnsi="Arial" w:cs="Arial"/>
          <w:bCs/>
          <w:color w:val="000000"/>
          <w:lang w:eastAsia="ru-RU"/>
        </w:rPr>
        <w:t>Н</w:t>
      </w:r>
      <w:r w:rsidR="00AF28B3" w:rsidRPr="00AF28B3">
        <w:rPr>
          <w:rFonts w:ascii="Arial" w:hAnsi="Arial" w:cs="Arial"/>
          <w:bCs/>
          <w:color w:val="000000"/>
          <w:lang w:eastAsia="ru-RU"/>
        </w:rPr>
        <w:t>ово-</w:t>
      </w:r>
      <w:r w:rsidR="00AF28B3">
        <w:rPr>
          <w:rFonts w:ascii="Arial" w:hAnsi="Arial" w:cs="Arial"/>
          <w:bCs/>
          <w:color w:val="000000"/>
          <w:lang w:eastAsia="ru-RU"/>
        </w:rPr>
        <w:t>Н</w:t>
      </w:r>
      <w:r w:rsidR="00AF28B3" w:rsidRPr="00AF28B3">
        <w:rPr>
          <w:rFonts w:ascii="Arial" w:hAnsi="Arial" w:cs="Arial"/>
          <w:bCs/>
          <w:color w:val="000000"/>
          <w:lang w:eastAsia="ru-RU"/>
        </w:rPr>
        <w:t>иколаевское» от 07.10.2022г. №42</w:t>
      </w:r>
      <w:r w:rsidR="00AF28B3">
        <w:rPr>
          <w:rFonts w:ascii="Arial" w:hAnsi="Arial" w:cs="Arial"/>
          <w:bCs/>
          <w:color w:val="000000"/>
          <w:lang w:eastAsia="ru-RU"/>
        </w:rPr>
        <w:t xml:space="preserve"> «О</w:t>
      </w:r>
      <w:r w:rsidR="00AF28B3" w:rsidRPr="00AF28B3">
        <w:rPr>
          <w:rFonts w:ascii="Arial" w:hAnsi="Arial" w:cs="Arial"/>
          <w:bCs/>
          <w:color w:val="000000"/>
          <w:lang w:eastAsia="ru-RU"/>
        </w:rPr>
        <w:t>б утверждении административного регламента предос</w:t>
      </w:r>
      <w:r w:rsidR="00AF28B3">
        <w:rPr>
          <w:rFonts w:ascii="Arial" w:hAnsi="Arial" w:cs="Arial"/>
          <w:bCs/>
          <w:color w:val="000000"/>
          <w:lang w:eastAsia="ru-RU"/>
        </w:rPr>
        <w:t>тавления муниципальной услуги «П</w:t>
      </w:r>
      <w:r w:rsidR="00AF28B3" w:rsidRPr="00AF28B3">
        <w:rPr>
          <w:rFonts w:ascii="Arial" w:hAnsi="Arial" w:cs="Arial"/>
          <w:bCs/>
          <w:color w:val="000000"/>
          <w:lang w:eastAsia="ru-RU"/>
        </w:rPr>
        <w:t xml:space="preserve">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 </w:t>
      </w:r>
      <w:r w:rsidR="00BA5097">
        <w:rPr>
          <w:rFonts w:ascii="Arial" w:hAnsi="Arial" w:cs="Arial"/>
          <w:bCs/>
          <w:color w:val="000000"/>
          <w:lang w:eastAsia="ru-RU"/>
        </w:rPr>
        <w:t>(дале</w:t>
      </w:r>
      <w:proofErr w:type="gramStart"/>
      <w:r w:rsidR="00BA5097">
        <w:rPr>
          <w:rFonts w:ascii="Arial" w:hAnsi="Arial" w:cs="Arial"/>
          <w:bCs/>
          <w:color w:val="000000"/>
          <w:lang w:eastAsia="ru-RU"/>
        </w:rPr>
        <w:t>е-</w:t>
      </w:r>
      <w:proofErr w:type="gramEnd"/>
      <w:r w:rsidR="00BA5097">
        <w:rPr>
          <w:rFonts w:ascii="Arial" w:hAnsi="Arial" w:cs="Arial"/>
          <w:bCs/>
          <w:color w:val="000000"/>
          <w:lang w:eastAsia="ru-RU"/>
        </w:rPr>
        <w:t xml:space="preserve"> Постановление, Регламент) </w:t>
      </w:r>
      <w:r w:rsidR="00AF28B3">
        <w:rPr>
          <w:rFonts w:ascii="Arial" w:hAnsi="Arial" w:cs="Arial"/>
          <w:bCs/>
          <w:color w:val="000000"/>
          <w:lang w:eastAsia="ru-RU"/>
        </w:rPr>
        <w:t xml:space="preserve">следующие </w:t>
      </w:r>
      <w:r w:rsidR="00AF28B3" w:rsidRPr="00AF28B3">
        <w:rPr>
          <w:rFonts w:ascii="Arial" w:hAnsi="Arial" w:cs="Arial"/>
          <w:bCs/>
          <w:color w:val="000000"/>
          <w:lang w:eastAsia="ru-RU"/>
        </w:rPr>
        <w:t>изменения</w:t>
      </w:r>
      <w:r w:rsidR="00AF28B3">
        <w:rPr>
          <w:rFonts w:ascii="Arial" w:hAnsi="Arial" w:cs="Arial"/>
          <w:bCs/>
          <w:color w:val="000000"/>
          <w:lang w:eastAsia="ru-RU"/>
        </w:rPr>
        <w:t>:</w:t>
      </w:r>
    </w:p>
    <w:p w:rsidR="00BA5097" w:rsidRPr="00BA5097" w:rsidRDefault="00AF28B3" w:rsidP="00BA5097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1.1. </w:t>
      </w:r>
      <w:r w:rsidR="00BA5097" w:rsidRPr="00BA5097">
        <w:rPr>
          <w:rFonts w:ascii="Arial" w:hAnsi="Arial" w:cs="Arial"/>
          <w:bCs/>
          <w:color w:val="000000"/>
          <w:lang w:eastAsia="ru-RU"/>
        </w:rPr>
        <w:t>подпункт «в» подпункта 8 пункта 29 Регламента изложить в следующей редакции:</w:t>
      </w:r>
    </w:p>
    <w:p w:rsidR="00BA5097" w:rsidRPr="00BA5097" w:rsidRDefault="00BA5097" w:rsidP="00BA5097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BA5097">
        <w:rPr>
          <w:rFonts w:ascii="Arial" w:hAnsi="Arial" w:cs="Arial"/>
          <w:bCs/>
          <w:color w:val="000000"/>
          <w:lang w:eastAsia="ru-RU"/>
        </w:rPr>
        <w:lastRenderedPageBreak/>
        <w:t xml:space="preserve">«в) бухгалтерский баланс заявителя,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статьей 18 Федерального </w:t>
      </w:r>
      <w:r>
        <w:rPr>
          <w:rFonts w:ascii="Arial" w:hAnsi="Arial" w:cs="Arial"/>
          <w:bCs/>
          <w:color w:val="000000"/>
          <w:lang w:eastAsia="ru-RU"/>
        </w:rPr>
        <w:t>закона от 6 декабря 2011 года №</w:t>
      </w:r>
      <w:r w:rsidRPr="00BA5097">
        <w:rPr>
          <w:rFonts w:ascii="Arial" w:hAnsi="Arial" w:cs="Arial"/>
          <w:bCs/>
          <w:color w:val="000000"/>
          <w:lang w:eastAsia="ru-RU"/>
        </w:rPr>
        <w:t>402-ФЗ «О бухгалтерском учете»,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документация;»;</w:t>
      </w:r>
    </w:p>
    <w:p w:rsidR="00F42258" w:rsidRDefault="00BA5097" w:rsidP="00BA5097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1.2.</w:t>
      </w:r>
      <w:r w:rsidRPr="00BA5097">
        <w:rPr>
          <w:rFonts w:ascii="Arial" w:hAnsi="Arial" w:cs="Arial"/>
          <w:bCs/>
          <w:color w:val="000000"/>
          <w:lang w:eastAsia="ru-RU"/>
        </w:rPr>
        <w:t xml:space="preserve"> </w:t>
      </w:r>
      <w:r w:rsidR="00F42258" w:rsidRPr="00F42258">
        <w:rPr>
          <w:rFonts w:ascii="Arial" w:hAnsi="Arial" w:cs="Arial"/>
          <w:bCs/>
          <w:color w:val="000000"/>
          <w:lang w:eastAsia="ru-RU"/>
        </w:rPr>
        <w:t>предложение второе пункта 32 Регламента после слов «получаемые в организациях» дополнить словами «и у уполномоченных в соответствии с законодательством Российской Федерации экспертов»</w:t>
      </w:r>
      <w:r w:rsidR="00F42258">
        <w:rPr>
          <w:rFonts w:ascii="Arial" w:hAnsi="Arial" w:cs="Arial"/>
          <w:bCs/>
          <w:color w:val="000000"/>
          <w:lang w:eastAsia="ru-RU"/>
        </w:rPr>
        <w:t>;</w:t>
      </w:r>
    </w:p>
    <w:p w:rsidR="00BA5097" w:rsidRPr="00BA5097" w:rsidRDefault="00F42258" w:rsidP="00BA5097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1.3. </w:t>
      </w:r>
      <w:r w:rsidR="00BA5097" w:rsidRPr="00BA5097">
        <w:rPr>
          <w:rFonts w:ascii="Arial" w:hAnsi="Arial" w:cs="Arial"/>
          <w:bCs/>
          <w:color w:val="000000"/>
          <w:lang w:eastAsia="ru-RU"/>
        </w:rPr>
        <w:t>пункт 35 Регламента дополнить подпунктом 7 следующего содержания:</w:t>
      </w:r>
    </w:p>
    <w:p w:rsidR="00BA5097" w:rsidRPr="00BA5097" w:rsidRDefault="00BA5097" w:rsidP="00BA5097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BA5097">
        <w:rPr>
          <w:rFonts w:ascii="Arial" w:hAnsi="Arial" w:cs="Arial"/>
          <w:bCs/>
          <w:color w:val="000000"/>
          <w:lang w:eastAsia="ru-RU"/>
        </w:rPr>
        <w:t xml:space="preserve">«7) бухгалтерский баланс заявителя, если заявитель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предусмотренного статьей 18 Федерального </w:t>
      </w:r>
      <w:r w:rsidR="00800694">
        <w:rPr>
          <w:rFonts w:ascii="Arial" w:hAnsi="Arial" w:cs="Arial"/>
          <w:bCs/>
          <w:color w:val="000000"/>
          <w:lang w:eastAsia="ru-RU"/>
        </w:rPr>
        <w:t xml:space="preserve">закона от 6 декабря </w:t>
      </w:r>
      <w:bookmarkStart w:id="0" w:name="_GoBack"/>
      <w:bookmarkEnd w:id="0"/>
      <w:r>
        <w:rPr>
          <w:rFonts w:ascii="Arial" w:hAnsi="Arial" w:cs="Arial"/>
          <w:bCs/>
          <w:color w:val="000000"/>
          <w:lang w:eastAsia="ru-RU"/>
        </w:rPr>
        <w:t>2011 года №</w:t>
      </w:r>
      <w:r w:rsidRPr="00BA5097">
        <w:rPr>
          <w:rFonts w:ascii="Arial" w:hAnsi="Arial" w:cs="Arial"/>
          <w:bCs/>
          <w:color w:val="000000"/>
          <w:lang w:eastAsia="ru-RU"/>
        </w:rPr>
        <w:t>402-ФЗ «О бухгалтерском</w:t>
      </w:r>
      <w:r>
        <w:rPr>
          <w:rFonts w:ascii="Arial" w:hAnsi="Arial" w:cs="Arial"/>
          <w:bCs/>
          <w:color w:val="000000"/>
          <w:lang w:eastAsia="ru-RU"/>
        </w:rPr>
        <w:t xml:space="preserve"> учете</w:t>
      </w:r>
      <w:proofErr w:type="gramStart"/>
      <w:r>
        <w:rPr>
          <w:rFonts w:ascii="Arial" w:hAnsi="Arial" w:cs="Arial"/>
          <w:bCs/>
          <w:color w:val="000000"/>
          <w:lang w:eastAsia="ru-RU"/>
        </w:rPr>
        <w:t>.»;</w:t>
      </w:r>
      <w:proofErr w:type="gramEnd"/>
    </w:p>
    <w:p w:rsidR="003A0B02" w:rsidRDefault="00BA5097" w:rsidP="00AF28B3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1.</w:t>
      </w:r>
      <w:r w:rsidR="00F42258">
        <w:rPr>
          <w:rFonts w:ascii="Arial" w:hAnsi="Arial" w:cs="Arial"/>
          <w:bCs/>
          <w:color w:val="000000"/>
          <w:lang w:eastAsia="ru-RU"/>
        </w:rPr>
        <w:t>4</w:t>
      </w:r>
      <w:r>
        <w:rPr>
          <w:rFonts w:ascii="Arial" w:hAnsi="Arial" w:cs="Arial"/>
          <w:bCs/>
          <w:color w:val="000000"/>
          <w:lang w:eastAsia="ru-RU"/>
        </w:rPr>
        <w:t xml:space="preserve">. </w:t>
      </w:r>
      <w:r w:rsidR="003A0B02">
        <w:rPr>
          <w:rFonts w:ascii="Arial" w:hAnsi="Arial" w:cs="Arial"/>
          <w:bCs/>
          <w:color w:val="000000"/>
          <w:lang w:eastAsia="ru-RU"/>
        </w:rPr>
        <w:t>п</w:t>
      </w:r>
      <w:r w:rsidR="003A0B02" w:rsidRPr="003A0B02">
        <w:rPr>
          <w:rFonts w:ascii="Arial" w:hAnsi="Arial" w:cs="Arial"/>
          <w:bCs/>
          <w:color w:val="000000"/>
          <w:lang w:eastAsia="ru-RU"/>
        </w:rPr>
        <w:t>ункт 72 Регламента исключить</w:t>
      </w:r>
      <w:r w:rsidR="003A0B02">
        <w:rPr>
          <w:rFonts w:ascii="Arial" w:hAnsi="Arial" w:cs="Arial"/>
          <w:bCs/>
          <w:color w:val="000000"/>
          <w:lang w:eastAsia="ru-RU"/>
        </w:rPr>
        <w:t>;</w:t>
      </w:r>
    </w:p>
    <w:p w:rsidR="00AF28B3" w:rsidRPr="003A0B02" w:rsidRDefault="003A0B02" w:rsidP="003A0B02">
      <w:pPr>
        <w:suppressAutoHyphens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1.5. </w:t>
      </w:r>
      <w:r w:rsidR="00BA5097" w:rsidRPr="00BA5097">
        <w:rPr>
          <w:rFonts w:ascii="Arial" w:hAnsi="Arial" w:cs="Arial"/>
          <w:bCs/>
          <w:color w:val="000000"/>
          <w:lang w:eastAsia="ru-RU"/>
        </w:rPr>
        <w:t>в пункте 160 Регламента слова «в министерство экономического развития Иркутской области или министру экономического развития Иркутской области» необходимо заменить словами «в министерство цифрового развития и связи Иркутской области или министру цифрового развития и связи Иркутской области</w:t>
      </w:r>
      <w:r>
        <w:rPr>
          <w:rFonts w:ascii="Arial" w:hAnsi="Arial" w:cs="Arial"/>
          <w:bCs/>
          <w:color w:val="000000"/>
          <w:lang w:eastAsia="ru-RU"/>
        </w:rPr>
        <w:t>».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2. Опубликовать настоящее постановление в газете «Буровский вестник» и разместить на официальном сайте администрации муниципального образования «Ново-Николаевское» в информационно-телекоммуникационной сети «Интернет».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3. Настоящее постановление вступает в силу после дня его официального опубликования.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 </w:t>
      </w:r>
    </w:p>
    <w:p w:rsidR="00AF28B3" w:rsidRPr="00AF28B3" w:rsidRDefault="00AF28B3" w:rsidP="00AF28B3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 </w:t>
      </w:r>
    </w:p>
    <w:p w:rsidR="00AF28B3" w:rsidRPr="00AF28B3" w:rsidRDefault="00AF28B3" w:rsidP="00800694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Глава муниципального образования</w:t>
      </w:r>
    </w:p>
    <w:p w:rsidR="00800694" w:rsidRDefault="00AF28B3" w:rsidP="00800694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«Ново-Николаевское»</w:t>
      </w:r>
    </w:p>
    <w:p w:rsidR="00AF28B3" w:rsidRPr="00AF28B3" w:rsidRDefault="00AF28B3" w:rsidP="00800694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AF28B3">
        <w:rPr>
          <w:rFonts w:ascii="Arial" w:hAnsi="Arial" w:cs="Arial"/>
          <w:color w:val="000000"/>
          <w:lang w:eastAsia="ru-RU"/>
        </w:rPr>
        <w:t>Л.Б.</w:t>
      </w:r>
      <w:r w:rsidR="003A0B02">
        <w:rPr>
          <w:rFonts w:ascii="Arial" w:hAnsi="Arial" w:cs="Arial"/>
          <w:color w:val="000000"/>
          <w:lang w:eastAsia="ru-RU"/>
        </w:rPr>
        <w:t>Бахаева</w:t>
      </w:r>
      <w:proofErr w:type="spellEnd"/>
    </w:p>
    <w:p w:rsidR="00AF28B3" w:rsidRPr="00AF28B3" w:rsidRDefault="00AF28B3" w:rsidP="00800694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AF28B3">
        <w:rPr>
          <w:rFonts w:ascii="Arial" w:hAnsi="Arial" w:cs="Arial"/>
          <w:color w:val="000000"/>
          <w:lang w:eastAsia="ru-RU"/>
        </w:rPr>
        <w:t> </w:t>
      </w:r>
    </w:p>
    <w:p w:rsidR="00570943" w:rsidRDefault="00570943"/>
    <w:sectPr w:rsidR="0057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A5"/>
    <w:rsid w:val="003A0B02"/>
    <w:rsid w:val="00570943"/>
    <w:rsid w:val="00800694"/>
    <w:rsid w:val="00A837A5"/>
    <w:rsid w:val="00AF28B3"/>
    <w:rsid w:val="00BA5097"/>
    <w:rsid w:val="00C62750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2023-05-17T08:59:00Z</dcterms:created>
  <dcterms:modified xsi:type="dcterms:W3CDTF">2023-05-23T08:21:00Z</dcterms:modified>
</cp:coreProperties>
</file>