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202" w:rsidRPr="00207DE2" w:rsidRDefault="00C621B4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 w:rsidR="004E74C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.06.2022 г</w:t>
      </w:r>
      <w:r w:rsidR="002A779A" w:rsidRPr="002A77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 №</w:t>
      </w:r>
      <w:r w:rsidR="002F0E7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35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ЭХИРИТ-БУЛАГАТСКИЙ </w:t>
      </w:r>
      <w:r w:rsidR="00C621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C621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</w:t>
      </w:r>
      <w:r w:rsidR="00C621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ЖДЕНИИ МУНИЦИПАЛЬНОЙ ПРОГРАММЫ </w:t>
      </w: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C621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621B4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</w:t>
      </w:r>
      <w:r w:rsidR="00CD4202"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06.10.2003 №131-ФЗ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CD4202"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администрация муниципального образования «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CD4202"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21B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ПОСТАНОВЛЯЕТ</w:t>
      </w:r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вердить муниципальную программу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2022-2025 годы» приложение №1.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постановление в газете «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Буров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ский вестник» и разместить на официальном сайте муниципального образования «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кое» в информационно - телекоммуникационной сети «Интернет».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3.Данное постановление вступает в силу после дня его официального опубликования.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4.Контроль исполнения постановления оставляю за собой.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62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:rsidR="00CD4202" w:rsidRDefault="00CD4202" w:rsidP="00C62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Ново-Николаевское»</w:t>
      </w:r>
    </w:p>
    <w:p w:rsidR="00C621B4" w:rsidRDefault="00C621B4" w:rsidP="00C62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Б. Бахаева</w:t>
      </w:r>
    </w:p>
    <w:p w:rsidR="00C621B4" w:rsidRDefault="00C621B4" w:rsidP="00C62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21B4" w:rsidRPr="00C621B4" w:rsidRDefault="00C621B4" w:rsidP="00C621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21B4">
        <w:rPr>
          <w:rFonts w:ascii="Courier New" w:eastAsia="Times New Roman" w:hAnsi="Courier New" w:cs="Courier New"/>
          <w:lang w:eastAsia="ru-RU"/>
        </w:rPr>
        <w:t>Приложение №1</w:t>
      </w:r>
    </w:p>
    <w:p w:rsidR="00C621B4" w:rsidRPr="00C621B4" w:rsidRDefault="00C621B4" w:rsidP="00C621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21B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C621B4" w:rsidRPr="00C621B4" w:rsidRDefault="00C621B4" w:rsidP="00C621B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lang w:eastAsia="ru-RU"/>
        </w:rPr>
      </w:pPr>
      <w:r w:rsidRPr="00C621B4">
        <w:rPr>
          <w:rFonts w:ascii="Courier New" w:eastAsia="Times New Roman" w:hAnsi="Courier New" w:cs="Courier New"/>
          <w:lang w:eastAsia="ru-RU"/>
        </w:rPr>
        <w:t>МО«</w:t>
      </w:r>
      <w:r>
        <w:rPr>
          <w:rFonts w:ascii="Courier New" w:eastAsia="Times New Roman" w:hAnsi="Courier New" w:cs="Courier New"/>
          <w:lang w:eastAsia="ru-RU"/>
        </w:rPr>
        <w:t>Ново-Николаевс</w:t>
      </w:r>
      <w:r w:rsidRPr="00C621B4">
        <w:rPr>
          <w:rFonts w:ascii="Courier New" w:eastAsia="Times New Roman" w:hAnsi="Courier New" w:cs="Courier New"/>
          <w:lang w:eastAsia="ru-RU"/>
        </w:rPr>
        <w:t>кое»</w:t>
      </w:r>
    </w:p>
    <w:p w:rsidR="00C621B4" w:rsidRPr="00C621B4" w:rsidRDefault="00C621B4" w:rsidP="00C621B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C621B4">
        <w:rPr>
          <w:rFonts w:ascii="Courier New" w:eastAsia="Times New Roman" w:hAnsi="Courier New" w:cs="Courier New"/>
          <w:lang w:eastAsia="ru-RU"/>
        </w:rPr>
        <w:t>от 2</w:t>
      </w:r>
      <w:r w:rsidR="004E74C6">
        <w:rPr>
          <w:rFonts w:ascii="Courier New" w:eastAsia="Times New Roman" w:hAnsi="Courier New" w:cs="Courier New"/>
          <w:lang w:eastAsia="ru-RU"/>
        </w:rPr>
        <w:t>2</w:t>
      </w:r>
      <w:r w:rsidRPr="00C621B4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6</w:t>
      </w:r>
      <w:r w:rsidRPr="00C621B4">
        <w:rPr>
          <w:rFonts w:ascii="Courier New" w:eastAsia="Times New Roman" w:hAnsi="Courier New" w:cs="Courier New"/>
          <w:lang w:eastAsia="ru-RU"/>
        </w:rPr>
        <w:t>.202</w:t>
      </w:r>
      <w:r>
        <w:rPr>
          <w:rFonts w:ascii="Courier New" w:eastAsia="Times New Roman" w:hAnsi="Courier New" w:cs="Courier New"/>
          <w:lang w:eastAsia="ru-RU"/>
        </w:rPr>
        <w:t xml:space="preserve">2 </w:t>
      </w:r>
      <w:r w:rsidRPr="00C621B4">
        <w:rPr>
          <w:rFonts w:ascii="Courier New" w:eastAsia="Times New Roman" w:hAnsi="Courier New" w:cs="Courier New"/>
          <w:lang w:eastAsia="ru-RU"/>
        </w:rPr>
        <w:t>№</w:t>
      </w:r>
      <w:r w:rsidR="002F0E77">
        <w:rPr>
          <w:rFonts w:ascii="Courier New" w:eastAsia="Times New Roman" w:hAnsi="Courier New" w:cs="Courier New"/>
          <w:lang w:eastAsia="ru-RU"/>
        </w:rPr>
        <w:t>35</w:t>
      </w:r>
    </w:p>
    <w:p w:rsidR="00C621B4" w:rsidRPr="00CD4202" w:rsidRDefault="00C621B4" w:rsidP="00C621B4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sub_100"/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МУНИЦИПАЛЬНАЯ ПРОГРАММА</w:t>
      </w:r>
      <w:bookmarkEnd w:id="1"/>
    </w:p>
    <w:p w:rsidR="00CD4202" w:rsidRPr="00CD4202" w:rsidRDefault="00CD4202" w:rsidP="00CD4202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УКРЕПЛЕНИЕ МЕЖНАЦИОНАЛЬНЫХ И МЕЖКОНФЕССИОНАЛЬНЫХ ОТНОШЕНИЙ И ПРОВЕДЕНИЕ </w:t>
      </w:r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ПРОФИЛАКТИКИ МЕЖНАЦИОНАЛЬНЫХ КОНФЛИКТОВ В МУНИЦИПАЛЬНОМ ОБРАЗОВАНИИ «</w:t>
      </w:r>
      <w:r w:rsidR="00C621B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НОВО-НИКОЛАЕВС</w:t>
      </w:r>
      <w:r w:rsidRPr="00CD4202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КОЕ» НА 2022-2025 ГОДЫ»</w:t>
      </w:r>
    </w:p>
    <w:p w:rsidR="00CD4202" w:rsidRPr="00CD4202" w:rsidRDefault="00CD4202" w:rsidP="00CD4202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АСПОРТ МУНИЦИПАЛЬНОЙ ПРОГРАММЫ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C62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2"/>
        <w:gridCol w:w="6518"/>
      </w:tblGrid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62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ое» на 2022-2025 годы (далее - Программа).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Правовая основа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-Постановление Правительства РФ от 28 октября 2017 №1312 «О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«Концепция государственной миграционной политики Российской Федерации на период до 2025 года», утвержденная Президентом Российской Федерации;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Федеральный закон от 6 октября 2003 №131-ФЗ«Об общих принципах организации местного самоуправления в Российской Федерации»;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Устав муниц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ипального образования «Ново-Николаевское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621B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</w:t>
            </w:r>
            <w:r w:rsidR="00F974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ипального образования «Ново-Николаевско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</w:t>
            </w:r>
            <w:r w:rsidR="00C62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ая СОШ (по согласованию).</w:t>
            </w:r>
          </w:p>
          <w:p w:rsidR="00CD4202" w:rsidRPr="00CD4202" w:rsidRDefault="00CD4202" w:rsidP="007634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КСО МО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кое»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предупреждение межнациональных и межконфессиональных конфликтов;</w:t>
            </w:r>
          </w:p>
          <w:p w:rsidR="00CD4202" w:rsidRPr="00CD4202" w:rsidRDefault="0076342F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межнациональной культуры народов, проживающих на территориимуниципального образования «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социальной и культурной адаптации мигрантов, профилактика межнациональных (межэтнических) конфликтов;</w:t>
            </w:r>
          </w:p>
          <w:p w:rsidR="00CD4202" w:rsidRPr="00CD4202" w:rsidRDefault="0076342F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CD4202"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защиты личности и общества от межнациональных (межэтнических)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уменьшение проявлений негативного отношения к мигрантам;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выявление и устранение причин и условий, способствующих возникновению межэтнических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у граждан, проживающих на территории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внутр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енней потребности в толерантном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формирование толерантности и межэтнической культуры в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молодежной среде, профилактика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агрессивного поведения;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содействие успешной социальной и культурной адаптации и интеграции мигрантов, пребывающих на территорию муниц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ипального образования «Ново-Николаевское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информирование населения по вопросам миграционной политики;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разъяснительная работа среди детей и молодежи;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недопущение наличия лозунгов (знаков) экстремистской направленности на объектах инфраструктуры.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2022-2025 гг.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выполнение мероприятий программы предусмотрено финансирование в сумме 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8000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 тыс. руб., из них:</w:t>
            </w:r>
          </w:p>
          <w:p w:rsidR="00CD4202" w:rsidRPr="002A779A" w:rsidRDefault="00CD4202" w:rsidP="00CD42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2022 г. – 1</w:t>
            </w:r>
            <w:r w:rsidR="0076342F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5</w:t>
            </w: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  <w:p w:rsidR="00CD4202" w:rsidRPr="002A779A" w:rsidRDefault="0076342F" w:rsidP="00CD42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2023 г. – 15</w:t>
            </w:r>
            <w:r w:rsidR="00CD4202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  <w:p w:rsidR="00CD4202" w:rsidRPr="00CD4202" w:rsidRDefault="0076342F" w:rsidP="00CD420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2024 г. – 25</w:t>
            </w:r>
            <w:r w:rsidR="00CD4202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  <w:p w:rsidR="00CD4202" w:rsidRPr="00CD4202" w:rsidRDefault="005E6166" w:rsidP="0076342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2025</w:t>
            </w:r>
            <w:r w:rsidR="0076342F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 xml:space="preserve"> г. – 25</w:t>
            </w:r>
            <w:r w:rsidR="00CD4202" w:rsidRPr="002A779A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  <w:t>00 тыс. руб.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национально - культурному взаимодействию в муниципальном образовании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ание межконфессионального мира 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согласия в муниципальном образовании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свастики и иных элементов экстремистской направленности на объектах инфраструктуры муни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ципальном образовании «Ново-Николаевское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».</w:t>
            </w:r>
          </w:p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Формирование единого информационного пространства для пропаганды и распространения на территории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идей толерантности, гражданской солидарности, уважения к другим культурам.</w:t>
            </w:r>
          </w:p>
          <w:p w:rsidR="00CD4202" w:rsidRPr="00CD4202" w:rsidRDefault="00CD4202" w:rsidP="007634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риска возникновения конфликтных ситуаций среди населения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в результате миграции.</w:t>
            </w:r>
          </w:p>
        </w:tc>
      </w:tr>
      <w:tr w:rsidR="00CD4202" w:rsidRPr="00CD4202" w:rsidTr="00CD4202">
        <w:tc>
          <w:tcPr>
            <w:tcW w:w="3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CD420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Контроль исполнения Программы</w:t>
            </w:r>
          </w:p>
        </w:tc>
        <w:tc>
          <w:tcPr>
            <w:tcW w:w="6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CD4202" w:rsidRDefault="00CD4202" w:rsidP="0076342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 исполнения Программы осуществляется администрацией муниципального образования «</w:t>
            </w:r>
            <w:r w:rsidR="0076342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Ново-Николаевское</w:t>
            </w:r>
            <w:r w:rsidRPr="00CD420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</w:p>
        </w:tc>
      </w:tr>
    </w:tbl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СОДЕРЖАНИЕ ПРОБЛЕМЫ И ОБОСНОВАНИЕ НЕОБХОДИМОСТИ ЕЕ РЕШЕНИЯ ПРОГРАММНЫМИ МЕТОДАМИ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Необходимость разработки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2022-2025 годы» (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- Программа) связана с реализацией полномочий органов местного самоуправления муниципального образования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образовании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социальную и культурную адаптацию мигрантов, профилактику межнациональных (межэтнических) конфликтов.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Разработка Программы вызвана необходимостью поддержания стабильной общественно-политической обстановки в сфере межнациональных отношений.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муниципального образования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конфликтов, и содействие национально-культурному развитию народов.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Этнический аспект оказывает значительное влияние на формирование стратегии управления муниципальным образованием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кое».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этно-социальной структуры населения муниципального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вести работу по укреплению межнациональных и межконфессиональных отношений и профилактике межнациональных конфликтов в муниципальном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развитию муниципального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муниципальной программы «Укрепление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ое» на 2022-2025 годы» позволит укрепить успешное взаимодействие между органами местного самоуправления муниципального образовании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ое» и общественностью и послужит залогом решения поставленных задач.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И ЗАДАЧИ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Целями Программы являются: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межнациональных и межконфессиональных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поддержка межнациональной культуры народов, проживающих на террито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рии муниципального образования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социальной и культурной адаптации мигрантов, профилактика межнациональных (межэтнических)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защиты личности и общества от межнациональных (межэтнических)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уменьшение проявлений экстремизма и негативного отношения к мигрантам;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и устранение причин и условий, способствующих возникновению межэтнических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 граждан, проживающих на территории муниципального образования «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внутренней потребности в толерантномповедении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успешной социальной и культурной адаптации и интеграции мигрантов, пребывающих на территорию муниц</w:t>
      </w:r>
      <w:r w:rsidR="007634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образовании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поставленных целей необходимо решить следующие задачи: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информирование населения по вопросам миграционной политики;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содействие деятельности правоохранительных органов, осуществляющих меры по недопущению межнациональных и межконфессиональных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разъяснительная работа среди детей и молодежи;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проведения комплексных профилактических мероприятий, направленных на выявление лиц, причастных к разжиганию межнациональных конфликтов;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недопущение наличия лозунгов (знаков) экстремистской направленности на объектах инфраструктуры.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Органы местного самоуправления муниц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участвуют в информационном взаимодействии с органами государственной власти в порядке и на условиях, предусмотренных Положением 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ситуаций, утвержденным Постанов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лением Правительства Российской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Федерации от 2 октяб</w:t>
      </w:r>
      <w:r w:rsidR="00542D6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 2017 №1312 «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государственной информационной системе мониторинга в сфере межнациональных и межконфессиональных отношений и раннего предупреждения конфликтных ситуаций».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КРАТКАЯ ХАРАКТЕРИСТИКА ПРОГРАММНЫХ МЕРОПРИЯТИЙ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Решение задач, указанных в главе 2 Программы достигается посредством реализации мероприятий, предусмотренных планом мероприятий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образовании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ское», социальную и культурную адаптацию мигрантов, профилактику межнациональных ( межэтнических) конфликтов (далее – план мероприятий).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мероприятий разрабатывается администрацией муниципального образования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на весь период действия Программы (Приложение №1).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ОБЪЁМЫ И СРОКИ РЕАЛИЗАЦИИ МУНИЦИПАЛЬНОЙ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Сроки реализации Программы – 2022 – 2025 гг., 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финансовые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затрат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местного бюджета.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ОЦЕНКА СОЦИАЛЬНО-ЭКОНОМИЧЕСКОЙ ЭФФЕКТИВНОСТИ ОТ РЕАЛИЗАЦИИ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 Программы в 2022 – 2025 годах позволит: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эффективность деятельности органов местного самоуправлен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ия муниципального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повысить уровень информированности представителей органов местного самоуправления и общественности об этническом и культурном разнообразии муниципального образования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обеспечить гармонизацию межнациональных отношений;</w:t>
      </w:r>
    </w:p>
    <w:p w:rsidR="00CD4202" w:rsidRPr="00CD4202" w:rsidRDefault="00CD4202" w:rsidP="00CD420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поддерживать стабильную общественно-политическую обстановку и профилактику экстремизма на территории муниц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частности, в сфере межнациональных отношений;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предотвращать этнические конфликты.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МЕХАНИЗМ РЕАЛИЗАЦИИ ПРОГРАММЫ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Программы осуществляется в соответствии с действующим законодательством.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Координатор Программы - администрация муниц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ипального образования «Ново-Николаевское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ходе реализации Программы координатор Программы: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координацию деятельности исполнителей мероприятий Программы;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нормативно-правовое и методическое обеспечение реализации Программы;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организует информационную и разъяснительную работу, направленную на освещение целей и задач Программы;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осуществляет оценку социально-экономической эффективности и показателей реализации Программы в целом;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исполнения Программы осуществляется администрацией муниципального образования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Ново-Николаевск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ое».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621B4" w:rsidRDefault="00C621B4" w:rsidP="00C621B4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sectPr w:rsidR="00C621B4" w:rsidSect="00C621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1B4" w:rsidRPr="00C621B4" w:rsidRDefault="00C621B4" w:rsidP="00C621B4">
      <w:pPr>
        <w:spacing w:after="0" w:line="240" w:lineRule="auto"/>
        <w:ind w:firstLine="56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Приложение №1</w:t>
      </w: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к муниципальной программе «Укрепление межнациональных и</w:t>
      </w: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межконфессиональных отношений и проведение профилактики</w:t>
      </w:r>
    </w:p>
    <w:p w:rsidR="00CD4202" w:rsidRPr="00CD4202" w:rsidRDefault="00CD4202" w:rsidP="00CD4202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межнациональных конфликтов в МО «</w:t>
      </w:r>
      <w:r w:rsidR="00E93B0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ское»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CD4202" w:rsidRPr="00CD4202" w:rsidRDefault="00CD4202" w:rsidP="00CD420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МЕРОП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РИЯТИЙ МУНИЦИПАЛЬНОЙ ПРОГРАММЫ 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УКРЕПЛЕНИЕ МЕЖНАЦИОНАЛЬНЫХ И МЕЖКОНФЕССИОНАЛЬНЫХ ОТНОШЕНИЙ И ПРОВЕДЕНИЕ ПРОФИЛАКТИКИ МЕЖНАЦИОНАЛЬНЫХ КОНФЛИКТОВ В МУНИЦИПАЛЬНОМ ОБРАЗОВАНИИ «</w:t>
      </w:r>
      <w:r w:rsidR="00E93B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НОВО-НИКОЛАЕВ</w:t>
      </w: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НА 2022-2025 ГОДЫ»</w:t>
      </w:r>
    </w:p>
    <w:p w:rsidR="00CD4202" w:rsidRPr="00CD4202" w:rsidRDefault="00CD4202" w:rsidP="00CD420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48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4303"/>
        <w:gridCol w:w="1950"/>
        <w:gridCol w:w="1245"/>
        <w:gridCol w:w="1245"/>
        <w:gridCol w:w="1245"/>
        <w:gridCol w:w="1056"/>
        <w:gridCol w:w="2794"/>
        <w:gridCol w:w="28"/>
      </w:tblGrid>
      <w:tr w:rsidR="00CD4202" w:rsidRPr="00E93B0B" w:rsidTr="00E93B0B">
        <w:trPr>
          <w:trHeight w:val="806"/>
        </w:trPr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43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Срок проведения мероприятия</w:t>
            </w:r>
          </w:p>
        </w:tc>
        <w:tc>
          <w:tcPr>
            <w:tcW w:w="47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Объем финансирования, тыс. руб.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Исполнители</w:t>
            </w:r>
          </w:p>
        </w:tc>
        <w:tc>
          <w:tcPr>
            <w:tcW w:w="20" w:type="dxa"/>
            <w:tcBorders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76" w:lineRule="atLeast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D4202" w:rsidRPr="00E93B0B" w:rsidTr="00E93B0B">
        <w:trPr>
          <w:gridAfter w:val="1"/>
          <w:wAfter w:w="20" w:type="dxa"/>
          <w:trHeight w:val="290"/>
        </w:trPr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4202" w:rsidRPr="00E93B0B" w:rsidRDefault="00CD4202" w:rsidP="00CD42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3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4202" w:rsidRPr="00E93B0B" w:rsidRDefault="00CD4202" w:rsidP="00CD42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D4202" w:rsidRPr="00E93B0B" w:rsidRDefault="00CD4202" w:rsidP="00CD420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2022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2023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2024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2025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D4202" w:rsidRPr="00E93B0B" w:rsidTr="00E93B0B">
        <w:trPr>
          <w:gridAfter w:val="1"/>
          <w:wAfter w:w="20" w:type="dxa"/>
          <w:trHeight w:val="412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2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D4202" w:rsidRPr="00E93B0B" w:rsidTr="00E93B0B">
        <w:trPr>
          <w:gridAfter w:val="1"/>
          <w:wAfter w:w="20" w:type="dxa"/>
          <w:trHeight w:val="1921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Формирование индивидуального и общественного сознания, активной жизненной позиции и повышение грамотности населения в области обеспечения укрепления межэтнических и межкультурных отношений, укрепления толерантности </w:t>
            </w:r>
            <w:r w:rsidRPr="00E93B0B">
              <w:rPr>
                <w:rFonts w:ascii="Courier New" w:eastAsia="Times New Roman" w:hAnsi="Courier New" w:cs="Courier New"/>
                <w:spacing w:val="-2"/>
                <w:lang w:eastAsia="ru-RU"/>
              </w:rPr>
              <w:t>в сельском поселении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E93B0B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E93B0B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</w:tc>
      </w:tr>
      <w:tr w:rsidR="00CD4202" w:rsidRPr="00E93B0B" w:rsidTr="00E93B0B">
        <w:trPr>
          <w:gridAfter w:val="1"/>
          <w:wAfter w:w="20" w:type="dxa"/>
          <w:trHeight w:val="575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Выявление член</w:t>
            </w:r>
            <w:r w:rsid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ов неформальных молодежных груп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пировок в образовательных учреждениях. 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формирование положительного представления о многонациональности муниц</w:t>
            </w:r>
            <w:r w:rsidR="00D36459">
              <w:rPr>
                <w:rFonts w:ascii="Courier New" w:eastAsia="Times New Roman" w:hAnsi="Courier New" w:cs="Courier New"/>
                <w:spacing w:val="2"/>
                <w:lang w:eastAsia="ru-RU"/>
              </w:rPr>
              <w:t>ипального образования «Ново-Николаевское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».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Постоянно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  <w:p w:rsidR="00CD4202" w:rsidRPr="00E93B0B" w:rsidRDefault="00D36459" w:rsidP="00D36459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МОУ Ново-Николаевская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CD4202" w:rsidRPr="00E93B0B" w:rsidTr="00E93B0B">
        <w:trPr>
          <w:gridAfter w:val="1"/>
          <w:wAfter w:w="20" w:type="dxa"/>
          <w:trHeight w:val="1463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Проведение дня толерантности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D36459" w:rsidP="00D36459">
            <w:pPr>
              <w:spacing w:after="0" w:line="240" w:lineRule="auto"/>
              <w:ind w:firstLine="567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МКУК КСО МО «Ново-Николаевское»</w:t>
            </w:r>
          </w:p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МОУ 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Ново-Николаевская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</w:p>
        </w:tc>
      </w:tr>
      <w:tr w:rsidR="00CD4202" w:rsidRPr="00E93B0B" w:rsidTr="00E93B0B">
        <w:trPr>
          <w:gridAfter w:val="1"/>
          <w:wAfter w:w="20" w:type="dxa"/>
          <w:trHeight w:val="1091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Реализация мероприятий, направленных на распространение знаний об истории и культуре народов, живущих в России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Один раз в полугодие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К КСО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ое»</w:t>
            </w:r>
          </w:p>
        </w:tc>
      </w:tr>
      <w:tr w:rsidR="00CD4202" w:rsidRPr="00E93B0B" w:rsidTr="00E93B0B">
        <w:trPr>
          <w:gridAfter w:val="1"/>
          <w:wAfter w:w="20" w:type="dxa"/>
          <w:trHeight w:val="1165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знаков свастики и иных символов и знаков экстремистской направленности, или схожих по степени смешения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Ново-Николаевское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 xml:space="preserve">Публикация информационно публицистических материалов, посвященных истории, культуре и традициям народов, современной жизни национальных общин, направленных на воспитание культуры толерантности, формирующих уважительное отношение к </w:t>
            </w: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lastRenderedPageBreak/>
              <w:t>представителям различных национальностей, проживающих в сельском поселении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ежегодно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F97489">
              <w:rPr>
                <w:rFonts w:ascii="Courier New" w:eastAsia="Times New Roman" w:hAnsi="Courier New" w:cs="Courier New"/>
                <w:lang w:eastAsia="ru-RU"/>
              </w:rPr>
              <w:t>Ново-Николаевск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ое»</w:t>
            </w:r>
          </w:p>
          <w:p w:rsidR="00CD4202" w:rsidRPr="00E93B0B" w:rsidRDefault="00CD4202" w:rsidP="00F9748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F97489">
              <w:rPr>
                <w:rFonts w:ascii="Courier New" w:eastAsia="Times New Roman" w:hAnsi="Courier New" w:cs="Courier New"/>
                <w:lang w:eastAsia="ru-RU"/>
              </w:rPr>
              <w:t>К КСО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r w:rsidR="00F9748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spacing w:val="2"/>
                <w:lang w:eastAsia="ru-RU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 терпимости, межнациональной солидарности.</w:t>
            </w:r>
          </w:p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«День народного Единства».</w:t>
            </w:r>
          </w:p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«День России».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ежегодно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  <w:tc>
          <w:tcPr>
            <w:tcW w:w="2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К КСО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 МО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  <w:p w:rsidR="00CD4202" w:rsidRPr="00E93B0B" w:rsidRDefault="00CD4202" w:rsidP="00CD420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Проведение мониторинга религиозной ситуации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кое»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по вопросам миграционной политики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ское»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Мониторинг обращений граждан о фактах нарушения принципа равноправия граждан о получении образования независимо от расы, этнической принадлежности, религиозных убеждений с целью предупреждения конфликтных ситуаций, проявления агрессии в молодежной среде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По мере поступления обращений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Ново-Николаевское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D4202" w:rsidRPr="00E93B0B" w:rsidTr="00E93B0B">
        <w:trPr>
          <w:gridAfter w:val="1"/>
          <w:wAfter w:w="20" w:type="dxa"/>
          <w:trHeight w:val="439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 xml:space="preserve">Мониторинг обращений граждан о фактах нарушения принципа равноправия граждан независимо от расы этнической принадлежности, религиозных убеждений, принадлежности к 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общественным объединениям, а также других обстоятельств, при приеме на работу, замещении должностей муниципальной службы, формировании кадрового резерва с целью предупреждения конфликтных ситуаций, проявления агрессии в молодежной среде.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По мере поступления обращений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CD4202" w:rsidP="00CD4202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ind w:firstLine="567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Администрация муниципального образования «</w:t>
            </w:r>
            <w:r w:rsidR="00D36459">
              <w:rPr>
                <w:rFonts w:ascii="Courier New" w:eastAsia="Times New Roman" w:hAnsi="Courier New" w:cs="Courier New"/>
                <w:lang w:eastAsia="ru-RU"/>
              </w:rPr>
              <w:t>Ново-Николаевское</w:t>
            </w:r>
            <w:r w:rsidRPr="00E93B0B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D4202" w:rsidRPr="00E93B0B" w:rsidTr="00E93B0B">
        <w:trPr>
          <w:gridAfter w:val="1"/>
          <w:wAfter w:w="20" w:type="dxa"/>
          <w:trHeight w:val="480"/>
        </w:trPr>
        <w:tc>
          <w:tcPr>
            <w:tcW w:w="98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4305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ИТОГО по программе:</w:t>
            </w:r>
          </w:p>
        </w:tc>
        <w:tc>
          <w:tcPr>
            <w:tcW w:w="19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1500</w:t>
            </w:r>
          </w:p>
        </w:tc>
        <w:tc>
          <w:tcPr>
            <w:tcW w:w="124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057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CD4202" w:rsidRPr="00E93B0B" w:rsidRDefault="00D36459" w:rsidP="00D3645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CD4202" w:rsidRPr="00E93B0B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27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02" w:rsidRPr="00E93B0B" w:rsidRDefault="00CD4202" w:rsidP="00CD4202">
            <w:pPr>
              <w:spacing w:after="0" w:line="240" w:lineRule="auto"/>
              <w:ind w:firstLine="709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93B0B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9113BB" w:rsidRPr="00C621B4" w:rsidRDefault="00CD4202" w:rsidP="00C621B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2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9113BB" w:rsidRPr="00C621B4" w:rsidSect="00C62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FF1"/>
    <w:rsid w:val="00207DE2"/>
    <w:rsid w:val="002A779A"/>
    <w:rsid w:val="002F0E77"/>
    <w:rsid w:val="00362C17"/>
    <w:rsid w:val="004E74C6"/>
    <w:rsid w:val="00542D63"/>
    <w:rsid w:val="005E6166"/>
    <w:rsid w:val="0076342F"/>
    <w:rsid w:val="009113BB"/>
    <w:rsid w:val="00C621B4"/>
    <w:rsid w:val="00CD4202"/>
    <w:rsid w:val="00D36459"/>
    <w:rsid w:val="00E2380D"/>
    <w:rsid w:val="00E93B0B"/>
    <w:rsid w:val="00F24FF1"/>
    <w:rsid w:val="00F974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10</Pages>
  <Words>2556</Words>
  <Characters>14573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2022-10-20T09:07:00Z</dcterms:created>
  <dcterms:modified xsi:type="dcterms:W3CDTF">2022-10-20T09:07:00Z</dcterms:modified>
</cp:coreProperties>
</file>